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https://www.velvetjobs.com/job-descriptions/hr-benefits-specialist</w:t>
        </w:r>
      </w:hyperlink>
    </w:p>
    <w:p>
      <w:pPr>
        <w:pStyle w:val="Heading1"/>
      </w:pPr>
      <w:bookmarkStart w:id="21" w:name="example-of-hr-benefits-specialist-job-description"/>
      <w:r>
        <w:t xml:space="preserve">Example of HR Benefits Specialist Job Description</w:t>
      </w:r>
      <w:bookmarkEnd w:id="21"/>
    </w:p>
    <w:p>
      <w:pPr>
        <w:pStyle w:val="Compact"/>
      </w:pPr>
      <w:r>
        <w:t xml:space="preserve">Our innovative and growing company is looking for a HR benefits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hr-benefits-specialist"/>
      <w:r>
        <w:t xml:space="preserve">Responsibilities for HR benefits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flaws/gaps in current compensation and benefits approaches, methods, procedures and processes and suggests improvements</w:t>
      </w:r>
    </w:p>
    <w:p>
      <w:pPr>
        <w:pStyle w:val="Compact"/>
        <w:numPr>
          <w:numId w:val="1001"/>
          <w:ilvl w:val="0"/>
        </w:numPr>
      </w:pPr>
      <w:r>
        <w:t xml:space="preserve">Identify, develop, audit and consolidate compensation indicators &amp; metrics</w:t>
      </w:r>
    </w:p>
    <w:p>
      <w:pPr>
        <w:pStyle w:val="Compact"/>
        <w:numPr>
          <w:numId w:val="1001"/>
          <w:ilvl w:val="0"/>
        </w:numPr>
      </w:pPr>
      <w:r>
        <w:t xml:space="preserve">Manage regional compensation and benefits system updates (OHR, Bentrack, C&amp;B Portal) and payroll executions (GPIT)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of market analysis/ studies/ annual survey process and competitive salary range structure</w:t>
      </w:r>
    </w:p>
    <w:p>
      <w:pPr>
        <w:pStyle w:val="Compact"/>
        <w:numPr>
          <w:numId w:val="1001"/>
          <w:ilvl w:val="0"/>
        </w:numPr>
      </w:pPr>
      <w:r>
        <w:t xml:space="preserve">Provide support to communication initiatives and regional compensation and benefits projects</w:t>
      </w:r>
    </w:p>
    <w:p>
      <w:pPr>
        <w:pStyle w:val="Compact"/>
        <w:numPr>
          <w:numId w:val="1001"/>
          <w:ilvl w:val="0"/>
        </w:numPr>
      </w:pPr>
      <w:r>
        <w:t xml:space="preserve">Assist in the design, implementation, and administration of compensation programs and policies</w:t>
      </w:r>
    </w:p>
    <w:p>
      <w:pPr>
        <w:pStyle w:val="Compact"/>
        <w:numPr>
          <w:numId w:val="1001"/>
          <w:ilvl w:val="0"/>
        </w:numPr>
      </w:pPr>
      <w:r>
        <w:t xml:space="preserve">Track labour market and compensation related trends</w:t>
      </w:r>
    </w:p>
    <w:p>
      <w:pPr>
        <w:pStyle w:val="Compact"/>
        <w:numPr>
          <w:numId w:val="1001"/>
          <w:ilvl w:val="0"/>
        </w:numPr>
      </w:pPr>
      <w:r>
        <w:t xml:space="preserve">Basic knowledge of other HR functions including leave of absences, recruitment, ACA, FMLA, and employee relations</w:t>
      </w:r>
    </w:p>
    <w:p>
      <w:pPr>
        <w:pStyle w:val="Compact"/>
        <w:numPr>
          <w:numId w:val="1001"/>
          <w:ilvl w:val="0"/>
        </w:numPr>
      </w:pPr>
      <w:r>
        <w:t xml:space="preserve">Cross train and back up for employee leave of absence programs</w:t>
      </w:r>
    </w:p>
    <w:p>
      <w:pPr>
        <w:pStyle w:val="Compact"/>
        <w:numPr>
          <w:numId w:val="1001"/>
          <w:ilvl w:val="0"/>
        </w:numPr>
      </w:pPr>
      <w:r>
        <w:t xml:space="preserve">Serves as staff support for various special projects and/or events</w:t>
      </w:r>
    </w:p>
    <w:p>
      <w:pPr>
        <w:pStyle w:val="Heading2"/>
      </w:pPr>
      <w:bookmarkStart w:id="23" w:name="qualifications-for-hr-benefits-specialist"/>
      <w:r>
        <w:t xml:space="preserve">Qualifications for HR benefits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experience in an HR Department in an administrative capacity</w:t>
      </w:r>
    </w:p>
    <w:p>
      <w:pPr>
        <w:pStyle w:val="Compact"/>
        <w:numPr>
          <w:numId w:val="1002"/>
          <w:ilvl w:val="0"/>
        </w:numPr>
      </w:pPr>
      <w:r>
        <w:t xml:space="preserve">Must have basic knowledge of employee benefits such as (PPO &amp; HMO plans, FSA, FMLA, Qualifying Life Events (QLE))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 Management, Business Administration, or a PHR certification, 3.3 GPA</w:t>
      </w:r>
    </w:p>
    <w:p>
      <w:pPr>
        <w:pStyle w:val="Compact"/>
        <w:numPr>
          <w:numId w:val="1002"/>
          <w:ilvl w:val="0"/>
        </w:numPr>
      </w:pPr>
      <w:r>
        <w:t xml:space="preserve">2 years of compensation and benefits experience, preferably in a multinational company</w:t>
      </w:r>
    </w:p>
    <w:p>
      <w:pPr>
        <w:pStyle w:val="Compact"/>
        <w:numPr>
          <w:numId w:val="1002"/>
          <w:ilvl w:val="0"/>
        </w:numPr>
      </w:pPr>
      <w:r>
        <w:t xml:space="preserve">Understanding of compensation and benefits concepts, methods, procedures and approaches</w:t>
      </w:r>
    </w:p>
    <w:p>
      <w:pPr>
        <w:pStyle w:val="Compact"/>
        <w:numPr>
          <w:numId w:val="1002"/>
          <w:ilvl w:val="0"/>
        </w:numPr>
      </w:pPr>
      <w:r>
        <w:t xml:space="preserve">Experience managing external market bench marking studies and survey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benefi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benefi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2021-10-28T18:33:59Z</dcterms:created>
  <dcterms:modified xsi:type="dcterms:W3CDTF">2021-10-28T18:33:59Z</dcterms:modified>
</cp:coreProperties>
</file>