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https://www.velvetjobs.com/job-descriptions/hr-analyst</w:t>
        </w:r>
      </w:hyperlink>
    </w:p>
    <w:p>
      <w:pPr>
        <w:pStyle w:val="Heading1"/>
      </w:pPr>
      <w:bookmarkStart w:id="21" w:name="example-of-hr-analyst-job-description"/>
      <w:r>
        <w:t xml:space="preserve">Example of HR Analyst Job Description</w:t>
      </w:r>
      <w:bookmarkEnd w:id="21"/>
    </w:p>
    <w:p>
      <w:pPr>
        <w:pStyle w:val="Compact"/>
      </w:pPr>
      <w:r>
        <w:t xml:space="preserve">Our innovative and growing company is hiring for a HR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r-analyst"/>
      <w:r>
        <w:t xml:space="preserve">Responsibilities for HR analyst</w:t>
      </w:r>
      <w:bookmarkEnd w:id="22"/>
    </w:p>
    <w:p>
      <w:pPr>
        <w:pStyle w:val="Compact"/>
        <w:numPr>
          <w:numId w:val="1001"/>
          <w:ilvl w:val="0"/>
        </w:numPr>
      </w:pPr>
      <w:r>
        <w:t xml:space="preserve">Acting as project manager by communicating timelines and agendas</w:t>
      </w:r>
    </w:p>
    <w:p>
      <w:pPr>
        <w:pStyle w:val="Compact"/>
        <w:numPr>
          <w:numId w:val="1001"/>
          <w:ilvl w:val="0"/>
        </w:numPr>
      </w:pPr>
      <w:r>
        <w:t xml:space="preserve">Following up with subject matter experts to ensure all preparation remains on schedule</w:t>
      </w:r>
    </w:p>
    <w:p>
      <w:pPr>
        <w:pStyle w:val="Compact"/>
        <w:numPr>
          <w:numId w:val="1001"/>
          <w:ilvl w:val="0"/>
        </w:numPr>
      </w:pPr>
      <w:r>
        <w:t xml:space="preserve">Coordinating final production and distribution of materials</w:t>
      </w:r>
    </w:p>
    <w:p>
      <w:pPr>
        <w:pStyle w:val="Compact"/>
        <w:numPr>
          <w:numId w:val="1001"/>
          <w:ilvl w:val="0"/>
        </w:numPr>
      </w:pPr>
      <w:r>
        <w:t xml:space="preserve">Understand HR data</w:t>
      </w:r>
    </w:p>
    <w:p>
      <w:pPr>
        <w:pStyle w:val="Compact"/>
        <w:numPr>
          <w:numId w:val="1001"/>
          <w:ilvl w:val="0"/>
        </w:numPr>
      </w:pPr>
      <w:r>
        <w:t xml:space="preserve">Assist with the design and maintenance of HR databases</w:t>
      </w:r>
    </w:p>
    <w:p>
      <w:pPr>
        <w:pStyle w:val="Compact"/>
        <w:numPr>
          <w:numId w:val="1001"/>
          <w:ilvl w:val="0"/>
        </w:numPr>
      </w:pPr>
      <w:r>
        <w:t xml:space="preserve">Create, analyze and update workflows, process flows or system diagrams</w:t>
      </w:r>
    </w:p>
    <w:p>
      <w:pPr>
        <w:pStyle w:val="Compact"/>
        <w:numPr>
          <w:numId w:val="1001"/>
          <w:ilvl w:val="0"/>
        </w:numPr>
      </w:pPr>
      <w:r>
        <w:t xml:space="preserve">HR degree combined with an interest for analysis and insights</w:t>
      </w:r>
    </w:p>
    <w:p>
      <w:pPr>
        <w:pStyle w:val="Compact"/>
        <w:numPr>
          <w:numId w:val="1001"/>
          <w:ilvl w:val="0"/>
        </w:numPr>
      </w:pPr>
      <w:r>
        <w:t xml:space="preserve">Some experience working in an operative HR role</w:t>
      </w:r>
    </w:p>
    <w:p>
      <w:pPr>
        <w:pStyle w:val="Compact"/>
        <w:numPr>
          <w:numId w:val="1001"/>
          <w:ilvl w:val="0"/>
        </w:numPr>
      </w:pPr>
      <w:r>
        <w:t xml:space="preserve">Interest in business intelligence and media monitoring</w:t>
      </w:r>
    </w:p>
    <w:p>
      <w:pPr>
        <w:pStyle w:val="Compact"/>
        <w:numPr>
          <w:numId w:val="1001"/>
          <w:ilvl w:val="0"/>
        </w:numPr>
      </w:pPr>
      <w:r>
        <w:t xml:space="preserve">Excellent at summarizing and present findings</w:t>
      </w:r>
    </w:p>
    <w:p>
      <w:pPr>
        <w:pStyle w:val="Heading2"/>
      </w:pPr>
      <w:bookmarkStart w:id="23" w:name="qualifications-for-hr-analyst"/>
      <w:r>
        <w:t xml:space="preserve">Qualifications for HR analyst</w:t>
      </w:r>
      <w:bookmarkEnd w:id="23"/>
    </w:p>
    <w:p>
      <w:pPr>
        <w:pStyle w:val="Compact"/>
        <w:numPr>
          <w:numId w:val="1002"/>
          <w:ilvl w:val="0"/>
        </w:numPr>
      </w:pPr>
      <w:r>
        <w:t xml:space="preserve">Ability to work independently collaborate as a team member</w:t>
      </w:r>
    </w:p>
    <w:p>
      <w:pPr>
        <w:pStyle w:val="Compact"/>
        <w:numPr>
          <w:numId w:val="1002"/>
          <w:ilvl w:val="0"/>
        </w:numPr>
      </w:pPr>
      <w:r>
        <w:t xml:space="preserve">Ability to travel up to 5% to domestic locations</w:t>
      </w:r>
    </w:p>
    <w:p>
      <w:pPr>
        <w:pStyle w:val="Compact"/>
        <w:numPr>
          <w:numId w:val="1002"/>
          <w:ilvl w:val="0"/>
        </w:numPr>
      </w:pPr>
      <w:r>
        <w:t xml:space="preserve">Conducting analysis to support compliance with regulatory programs</w:t>
      </w:r>
    </w:p>
    <w:p>
      <w:pPr>
        <w:pStyle w:val="Compact"/>
        <w:numPr>
          <w:numId w:val="1002"/>
          <w:ilvl w:val="0"/>
        </w:numPr>
      </w:pPr>
      <w:r>
        <w:t xml:space="preserve">Highly organized, self-motivated, and able to work independently within a team</w:t>
      </w:r>
    </w:p>
    <w:p>
      <w:pPr>
        <w:pStyle w:val="Compact"/>
        <w:numPr>
          <w:numId w:val="1002"/>
          <w:ilvl w:val="0"/>
        </w:numPr>
      </w:pPr>
      <w:r>
        <w:t xml:space="preserve">Ability to communicate technical information using non-technical language in English</w:t>
      </w:r>
    </w:p>
    <w:p>
      <w:pPr>
        <w:pStyle w:val="Compact"/>
        <w:numPr>
          <w:numId w:val="1002"/>
          <w:ilvl w:val="0"/>
        </w:numPr>
      </w:pPr>
      <w:r>
        <w:t xml:space="preserve">Ability to concisely summarize information in written and graphic form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2021-10-28T13:03:54Z</dcterms:created>
  <dcterms:modified xsi:type="dcterms:W3CDTF">2021-10-28T13:03:54Z</dcterms:modified>
</cp:coreProperties>
</file>