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https://www.velvetjobs.com/job-descriptions/hr-administrative</w:t>
        </w:r>
      </w:hyperlink>
    </w:p>
    <w:p>
      <w:pPr>
        <w:pStyle w:val="Heading1"/>
      </w:pPr>
      <w:bookmarkStart w:id="21" w:name="example-of-hr-administrative-job-description"/>
      <w:r>
        <w:t xml:space="preserve">Example of HR Administrative Job Description</w:t>
      </w:r>
      <w:bookmarkEnd w:id="21"/>
    </w:p>
    <w:p>
      <w:pPr>
        <w:pStyle w:val="Compact"/>
      </w:pPr>
      <w:r>
        <w:t xml:space="preserve">Our innovative and growing company is looking for a HR administrative.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administrative"/>
      <w:r>
        <w:t xml:space="preserve">Responsibilities for HR administrative</w:t>
      </w:r>
      <w:bookmarkEnd w:id="22"/>
    </w:p>
    <w:p>
      <w:pPr>
        <w:pStyle w:val="Compact"/>
        <w:numPr>
          <w:numId w:val="1001"/>
          <w:ilvl w:val="0"/>
        </w:numPr>
      </w:pPr>
      <w:r>
        <w:t xml:space="preserve">Process miscellaneous employee transactions such as new hires, verify all documents are signed and completed, name badges, separations, salary changes</w:t>
      </w:r>
    </w:p>
    <w:p>
      <w:pPr>
        <w:pStyle w:val="Compact"/>
        <w:numPr>
          <w:numId w:val="1001"/>
          <w:ilvl w:val="0"/>
        </w:numPr>
      </w:pPr>
      <w:r>
        <w:t xml:space="preserve">Handle miscellaneous data requests for HR related data, documents, reports</w:t>
      </w:r>
    </w:p>
    <w:p>
      <w:pPr>
        <w:pStyle w:val="Compact"/>
        <w:numPr>
          <w:numId w:val="1001"/>
          <w:ilvl w:val="0"/>
        </w:numPr>
      </w:pPr>
      <w:r>
        <w:t xml:space="preserve">Create and maintain personnel folders</w:t>
      </w:r>
    </w:p>
    <w:p>
      <w:pPr>
        <w:pStyle w:val="Compact"/>
        <w:numPr>
          <w:numId w:val="1001"/>
          <w:ilvl w:val="0"/>
        </w:numPr>
      </w:pPr>
      <w:r>
        <w:t xml:space="preserve">Maintain inventory of office supplies on a regular basis</w:t>
      </w:r>
    </w:p>
    <w:p>
      <w:pPr>
        <w:pStyle w:val="Compact"/>
        <w:numPr>
          <w:numId w:val="1001"/>
          <w:ilvl w:val="0"/>
        </w:numPr>
      </w:pPr>
      <w:r>
        <w:t xml:space="preserve">Performing plant daily plant walks</w:t>
      </w:r>
    </w:p>
    <w:p>
      <w:pPr>
        <w:pStyle w:val="Compact"/>
        <w:numPr>
          <w:numId w:val="1001"/>
          <w:ilvl w:val="0"/>
        </w:numPr>
      </w:pPr>
      <w:r>
        <w:t xml:space="preserve">Answering calls and responding to messages and emails</w:t>
      </w:r>
    </w:p>
    <w:p>
      <w:pPr>
        <w:pStyle w:val="Compact"/>
        <w:numPr>
          <w:numId w:val="1001"/>
          <w:ilvl w:val="0"/>
        </w:numPr>
      </w:pPr>
      <w:r>
        <w:t xml:space="preserve">Implementing and executing talent care program (attendance incentives, birthdays, newsletters)</w:t>
      </w:r>
    </w:p>
    <w:p>
      <w:pPr>
        <w:pStyle w:val="Compact"/>
        <w:numPr>
          <w:numId w:val="1001"/>
          <w:ilvl w:val="0"/>
        </w:numPr>
      </w:pPr>
      <w:r>
        <w:t xml:space="preserve">Assisting with hiring events, as needed</w:t>
      </w:r>
    </w:p>
    <w:p>
      <w:pPr>
        <w:pStyle w:val="Compact"/>
        <w:numPr>
          <w:numId w:val="1001"/>
          <w:ilvl w:val="0"/>
        </w:numPr>
      </w:pPr>
      <w:r>
        <w:t xml:space="preserve">Conducting New Employee Orientation</w:t>
      </w:r>
    </w:p>
    <w:p>
      <w:pPr>
        <w:pStyle w:val="Compact"/>
        <w:numPr>
          <w:numId w:val="1001"/>
          <w:ilvl w:val="0"/>
        </w:numPr>
      </w:pPr>
      <w:r>
        <w:t xml:space="preserve">Other responsibilities as delegated by the Site Manager</w:t>
      </w:r>
    </w:p>
    <w:p>
      <w:pPr>
        <w:pStyle w:val="Heading2"/>
      </w:pPr>
      <w:bookmarkStart w:id="23" w:name="qualifications-for-hr-administrative"/>
      <w:r>
        <w:t xml:space="preserve">Qualifications for HR administrative</w:t>
      </w:r>
      <w:bookmarkEnd w:id="23"/>
    </w:p>
    <w:p>
      <w:pPr>
        <w:pStyle w:val="Compact"/>
        <w:numPr>
          <w:numId w:val="1002"/>
          <w:ilvl w:val="0"/>
        </w:numPr>
      </w:pPr>
      <w:r>
        <w:t xml:space="preserve">Ability to deal with sensitive information and preserve its confidentiality</w:t>
      </w:r>
    </w:p>
    <w:p>
      <w:pPr>
        <w:pStyle w:val="Compact"/>
        <w:numPr>
          <w:numId w:val="1002"/>
          <w:ilvl w:val="0"/>
        </w:numPr>
      </w:pPr>
      <w:r>
        <w:t xml:space="preserve">Effective oral and written communication skills, excellent interpersonal skills, highly collaborative and self-starter</w:t>
      </w:r>
    </w:p>
    <w:p>
      <w:pPr>
        <w:pStyle w:val="Compact"/>
        <w:numPr>
          <w:numId w:val="1002"/>
          <w:ilvl w:val="0"/>
        </w:numPr>
      </w:pPr>
      <w:r>
        <w:t xml:space="preserve">Can do” positive attitude a must, ability to take responsibility for decisions made in the course of a task, job or project</w:t>
      </w:r>
    </w:p>
    <w:p>
      <w:pPr>
        <w:pStyle w:val="Compact"/>
        <w:numPr>
          <w:numId w:val="1002"/>
          <w:ilvl w:val="0"/>
        </w:numPr>
      </w:pPr>
      <w:r>
        <w:t xml:space="preserve">Ability to multi-task and prioritize activities in a rapidly changing environment</w:t>
      </w:r>
    </w:p>
    <w:p>
      <w:pPr>
        <w:pStyle w:val="Compact"/>
        <w:numPr>
          <w:numId w:val="1002"/>
          <w:ilvl w:val="0"/>
        </w:numPr>
      </w:pPr>
      <w:r>
        <w:t xml:space="preserve">Displays a high level of energy, persistence and a positive outlook</w:t>
      </w:r>
    </w:p>
    <w:p>
      <w:pPr>
        <w:pStyle w:val="Compact"/>
        <w:numPr>
          <w:numId w:val="1002"/>
          <w:ilvl w:val="0"/>
        </w:numPr>
      </w:pPr>
      <w:r>
        <w:t xml:space="preserve">Strong customer service orientation, a team player with the ability to establish collaborative working relationships across the enterprise, deals effectively with diverse work styles and in differing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administr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administr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2021-10-28T13:26:53Z</dcterms:created>
  <dcterms:modified xsi:type="dcterms:W3CDTF">2021-10-28T13:26:53Z</dcterms:modified>
</cp:coreProperties>
</file>