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https://www.velvetjobs.com/job-descriptions/hr-admin</w:t>
        </w:r>
      </w:hyperlink>
    </w:p>
    <w:p>
      <w:pPr>
        <w:pStyle w:val="Heading1"/>
      </w:pPr>
      <w:bookmarkStart w:id="21" w:name="example-of-hr-admin-job-description"/>
      <w:r>
        <w:t xml:space="preserve">Example of HR Admin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HR admin. To join our growing team, please review the list of responsibilities and qualifications.</w:t>
      </w:r>
    </w:p>
    <w:p>
      <w:pPr>
        <w:pStyle w:val="Heading2"/>
      </w:pPr>
      <w:bookmarkStart w:id="22" w:name="responsibilities-for-hr-admin"/>
      <w:r>
        <w:t xml:space="preserve">Responsibilities for HR admin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Maintaining recruitment records to include job descriptions, recruitment authorisations and CV's</w:t>
      </w:r>
    </w:p>
    <w:p>
      <w:pPr>
        <w:pStyle w:val="Compact"/>
        <w:numPr>
          <w:numId w:val="1001"/>
          <w:ilvl w:val="0"/>
        </w:numPr>
      </w:pPr>
      <w:r>
        <w:t xml:space="preserve">Supporting recruitment through posting vacancies and managing responses to speculative candidates</w:t>
      </w:r>
    </w:p>
    <w:p>
      <w:pPr>
        <w:pStyle w:val="Compact"/>
        <w:numPr>
          <w:numId w:val="1001"/>
          <w:ilvl w:val="0"/>
        </w:numPr>
      </w:pPr>
      <w:r>
        <w:t xml:space="preserve">Ensuring for all interviews that the necessary meeting rooms are booked</w:t>
      </w:r>
    </w:p>
    <w:p>
      <w:pPr>
        <w:pStyle w:val="Compact"/>
        <w:numPr>
          <w:numId w:val="1001"/>
          <w:ilvl w:val="0"/>
        </w:numPr>
      </w:pPr>
      <w:r>
        <w:t xml:space="preserve">Ad hoc tasks in support of the In-house recruiter</w:t>
      </w:r>
    </w:p>
    <w:p>
      <w:pPr>
        <w:pStyle w:val="Compact"/>
        <w:numPr>
          <w:numId w:val="1001"/>
          <w:ilvl w:val="0"/>
        </w:numPr>
      </w:pPr>
      <w:r>
        <w:t xml:space="preserve">Perform various administrative and project-related activities in support of an individual or group varying in size</w:t>
      </w:r>
    </w:p>
    <w:p>
      <w:pPr>
        <w:pStyle w:val="Compact"/>
        <w:numPr>
          <w:numId w:val="1001"/>
          <w:ilvl w:val="0"/>
        </w:numPr>
      </w:pPr>
      <w:r>
        <w:t xml:space="preserve">Drafts and composes emails using current office software applications</w:t>
      </w:r>
    </w:p>
    <w:p>
      <w:pPr>
        <w:pStyle w:val="Compact"/>
        <w:numPr>
          <w:numId w:val="1001"/>
          <w:ilvl w:val="0"/>
        </w:numPr>
      </w:pPr>
      <w:r>
        <w:t xml:space="preserve">Agendas and materials for meetings</w:t>
      </w:r>
    </w:p>
    <w:p>
      <w:pPr>
        <w:pStyle w:val="Compact"/>
        <w:numPr>
          <w:numId w:val="1001"/>
          <w:ilvl w:val="0"/>
        </w:numPr>
      </w:pPr>
      <w:r>
        <w:t xml:space="preserve">Makes travel arrangements and prepares expense reports</w:t>
      </w:r>
    </w:p>
    <w:p>
      <w:pPr>
        <w:pStyle w:val="Compact"/>
        <w:numPr>
          <w:numId w:val="1001"/>
          <w:ilvl w:val="0"/>
        </w:numPr>
      </w:pPr>
      <w:r>
        <w:t xml:space="preserve">Manages departmental recognition, tracks headcount and cubicles</w:t>
      </w:r>
    </w:p>
    <w:p>
      <w:pPr>
        <w:pStyle w:val="Compact"/>
        <w:numPr>
          <w:numId w:val="1001"/>
          <w:ilvl w:val="0"/>
        </w:numPr>
      </w:pPr>
      <w:r>
        <w:t xml:space="preserve">Provides job candidates by screening, interviewing, and testing applicants</w:t>
      </w:r>
    </w:p>
    <w:p>
      <w:pPr>
        <w:pStyle w:val="Heading2"/>
      </w:pPr>
      <w:bookmarkStart w:id="23" w:name="qualifications-for-hr-admin"/>
      <w:r>
        <w:t xml:space="preserve">Qualifications for HR admin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demonstrated strong analytical ability and initiative (self-starter)</w:t>
      </w:r>
    </w:p>
    <w:p>
      <w:pPr>
        <w:pStyle w:val="Compact"/>
        <w:numPr>
          <w:numId w:val="1002"/>
          <w:ilvl w:val="0"/>
        </w:numPr>
      </w:pPr>
      <w:r>
        <w:t xml:space="preserve">Must be willing to work overtime hours (including on weekends) in response to urgent business requirements from time to time</w:t>
      </w:r>
    </w:p>
    <w:p>
      <w:pPr>
        <w:pStyle w:val="Compact"/>
        <w:numPr>
          <w:numId w:val="1002"/>
          <w:ilvl w:val="0"/>
        </w:numPr>
      </w:pPr>
      <w:r>
        <w:t xml:space="preserve">Ability to familiarize with changing immigration requirements on an ongoing basis required</w:t>
      </w:r>
    </w:p>
    <w:p>
      <w:pPr>
        <w:pStyle w:val="Compact"/>
        <w:numPr>
          <w:numId w:val="1002"/>
          <w:ilvl w:val="0"/>
        </w:numPr>
      </w:pPr>
      <w:r>
        <w:t xml:space="preserve">Must be flexible and willing to take on additional duties when travel requirements have peaked</w:t>
      </w:r>
    </w:p>
    <w:p>
      <w:pPr>
        <w:pStyle w:val="Compact"/>
        <w:numPr>
          <w:numId w:val="1002"/>
          <w:ilvl w:val="0"/>
        </w:numPr>
      </w:pPr>
      <w:r>
        <w:t xml:space="preserve">Orients new employees by providing orientation information packets</w:t>
      </w:r>
    </w:p>
    <w:p>
      <w:pPr>
        <w:pStyle w:val="Compact"/>
        <w:numPr>
          <w:numId w:val="1002"/>
          <w:ilvl w:val="0"/>
        </w:numPr>
      </w:pPr>
      <w:r>
        <w:t xml:space="preserve">Forwards information by receiving and distributing communications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admi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adm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2021-10-28T13:00:01Z</dcterms:created>
  <dcterms:modified xsi:type="dcterms:W3CDTF">2021-10-28T13:00:01Z</dcterms:modified>
</cp:coreProperties>
</file>