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https://www.velvetjobs.com/job-descriptions/hp-support</w:t>
        </w:r>
      </w:hyperlink>
    </w:p>
    <w:p>
      <w:pPr>
        <w:pStyle w:val="Heading1"/>
      </w:pPr>
      <w:bookmarkStart w:id="21" w:name="example-of-hp-support-job-description"/>
      <w:r>
        <w:t xml:space="preserve">Example of HP Support Job Description</w:t>
      </w:r>
      <w:bookmarkEnd w:id="21"/>
    </w:p>
    <w:p>
      <w:pPr>
        <w:pStyle w:val="Compact"/>
      </w:pPr>
      <w:r>
        <w:t xml:space="preserve">Our growing company is looking to fill the role of HP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p-support"/>
      <w:r>
        <w:t xml:space="preserve">Responsibilities for HP support</w:t>
      </w:r>
      <w:bookmarkEnd w:id="22"/>
    </w:p>
    <w:p>
      <w:pPr>
        <w:pStyle w:val="Compact"/>
        <w:numPr>
          <w:numId w:val="1001"/>
          <w:ilvl w:val="0"/>
        </w:numPr>
      </w:pPr>
      <w:r>
        <w:t xml:space="preserve">Research Special Pricing issues and resolve as needed</w:t>
      </w:r>
    </w:p>
    <w:p>
      <w:pPr>
        <w:pStyle w:val="Compact"/>
        <w:numPr>
          <w:numId w:val="1001"/>
          <w:ilvl w:val="0"/>
        </w:numPr>
      </w:pPr>
      <w:r>
        <w:t xml:space="preserve">Answer Partner and Sales inquiries on Special Pricing</w:t>
      </w:r>
    </w:p>
    <w:p>
      <w:pPr>
        <w:pStyle w:val="Compact"/>
        <w:numPr>
          <w:numId w:val="1001"/>
          <w:ilvl w:val="0"/>
        </w:numPr>
      </w:pPr>
      <w:r>
        <w:t xml:space="preserve">Public Sector Contract Reporting- as needed</w:t>
      </w:r>
    </w:p>
    <w:p>
      <w:pPr>
        <w:pStyle w:val="Compact"/>
        <w:numPr>
          <w:numId w:val="1001"/>
          <w:ilvl w:val="0"/>
        </w:numPr>
      </w:pPr>
      <w:r>
        <w:t xml:space="preserve">Assistance with additional projects relating to Public Sector programs, as required</w:t>
      </w:r>
    </w:p>
    <w:p>
      <w:pPr>
        <w:pStyle w:val="Compact"/>
        <w:numPr>
          <w:numId w:val="1001"/>
          <w:ilvl w:val="0"/>
        </w:numPr>
      </w:pPr>
      <w:r>
        <w:t xml:space="preserve">Provide HP Project Manager with weekly tasks and accomplishments, as required</w:t>
      </w:r>
    </w:p>
    <w:p>
      <w:pPr>
        <w:pStyle w:val="Compact"/>
        <w:numPr>
          <w:numId w:val="1001"/>
          <w:ilvl w:val="0"/>
        </w:numPr>
      </w:pPr>
      <w:r>
        <w:t xml:space="preserve">Apply growing technical knowledge to operate a technology area</w:t>
      </w:r>
    </w:p>
    <w:p>
      <w:pPr>
        <w:pStyle w:val="Compact"/>
        <w:numPr>
          <w:numId w:val="1001"/>
          <w:ilvl w:val="0"/>
        </w:numPr>
      </w:pPr>
      <w:r>
        <w:t xml:space="preserve">Resolve routine in-scope technical incidents independently</w:t>
      </w:r>
    </w:p>
    <w:p>
      <w:pPr>
        <w:pStyle w:val="Compact"/>
        <w:numPr>
          <w:numId w:val="1001"/>
          <w:ilvl w:val="0"/>
        </w:numPr>
      </w:pPr>
      <w:r>
        <w:t xml:space="preserve">Works with the Data Scientist and Director HCA Customer Planning to prioritize individual and key account customers nationally and regionally based on 5-year portfolio value and influence</w:t>
      </w:r>
    </w:p>
    <w:p>
      <w:pPr>
        <w:pStyle w:val="Compact"/>
        <w:numPr>
          <w:numId w:val="1001"/>
          <w:ilvl w:val="0"/>
        </w:numPr>
      </w:pPr>
      <w:r>
        <w:t xml:space="preserve">Work with CFT Analytics Manager, ED Commercial Customer Facing Teams and Regional Customer and Account Directors to optimize regional budget allocation, territory footprints and assign customer orchestrators and key account managers to our highest priority customers/groups on an annual basis</w:t>
      </w:r>
    </w:p>
    <w:p>
      <w:pPr>
        <w:pStyle w:val="Compact"/>
        <w:numPr>
          <w:numId w:val="1001"/>
          <w:ilvl w:val="0"/>
        </w:numPr>
      </w:pPr>
      <w:r>
        <w:t xml:space="preserve">Leads the development and implementation of the new CFT Planning Process including the development of plans for individual customers and key accounts</w:t>
      </w:r>
    </w:p>
    <w:p>
      <w:pPr>
        <w:pStyle w:val="Heading2"/>
      </w:pPr>
      <w:bookmarkStart w:id="23" w:name="qualifications-for-hp-support"/>
      <w:r>
        <w:t xml:space="preserve">Qualifications for HP support</w:t>
      </w:r>
      <w:bookmarkEnd w:id="23"/>
    </w:p>
    <w:p>
      <w:pPr>
        <w:pStyle w:val="Compact"/>
        <w:numPr>
          <w:numId w:val="1002"/>
          <w:ilvl w:val="0"/>
        </w:numPr>
      </w:pPr>
      <w:r>
        <w:t xml:space="preserve">Commercially aware with a developed understanding of the environment in which you operate, openly accepting, promoting and managing changes to existing working practices as the business evolves</w:t>
      </w:r>
    </w:p>
    <w:p>
      <w:pPr>
        <w:pStyle w:val="Compact"/>
        <w:numPr>
          <w:numId w:val="1002"/>
          <w:ilvl w:val="0"/>
        </w:numPr>
      </w:pPr>
      <w:r>
        <w:t xml:space="preserve">Previous exposure to financial performance measures</w:t>
      </w:r>
    </w:p>
    <w:p>
      <w:pPr>
        <w:pStyle w:val="Compact"/>
        <w:numPr>
          <w:numId w:val="1002"/>
          <w:ilvl w:val="0"/>
        </w:numPr>
      </w:pPr>
      <w:r>
        <w:t xml:space="preserve">A proven ability to challenge decisions and drive process improvements, not afraid of speaking out</w:t>
      </w:r>
    </w:p>
    <w:p>
      <w:pPr>
        <w:pStyle w:val="Compact"/>
        <w:numPr>
          <w:numId w:val="1002"/>
          <w:ilvl w:val="0"/>
        </w:numPr>
      </w:pPr>
      <w:r>
        <w:t xml:space="preserve">Excellent communication and interpersonal skills.Driven and enthusiastic individual, persistent in their approach to delivering against agreed business objectives</w:t>
      </w:r>
    </w:p>
    <w:p>
      <w:pPr>
        <w:pStyle w:val="Compact"/>
        <w:numPr>
          <w:numId w:val="1002"/>
          <w:ilvl w:val="0"/>
        </w:numPr>
      </w:pPr>
      <w:r>
        <w:t xml:space="preserve">Confident in use of Microsoft Word, Excel and Powerpoint</w:t>
      </w:r>
    </w:p>
    <w:p>
      <w:pPr>
        <w:pStyle w:val="Compact"/>
        <w:numPr>
          <w:numId w:val="1002"/>
          <w:ilvl w:val="0"/>
        </w:numPr>
      </w:pPr>
      <w:r>
        <w:t xml:space="preserve">Driving licence as there is a requirement from time to time to travel (across the UK) to off-site meetings with third parties brokers and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p-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p-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2021-10-28T13:29:51Z</dcterms:created>
  <dcterms:modified xsi:type="dcterms:W3CDTF">2021-10-28T13:29:51Z</dcterms:modified>
</cp:coreProperties>
</file>