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https://www.velvetjobs.com/job-descriptions/hotel-general-manager</w:t>
        </w:r>
      </w:hyperlink>
    </w:p>
    <w:p>
      <w:pPr>
        <w:pStyle w:val="Heading1"/>
      </w:pPr>
      <w:bookmarkStart w:id="21" w:name="example-of-hotel-general-manager-job-description"/>
      <w:r>
        <w:t xml:space="preserve">Example of Hotel General Manager Job Description</w:t>
      </w:r>
      <w:bookmarkEnd w:id="21"/>
    </w:p>
    <w:p>
      <w:pPr>
        <w:pStyle w:val="Compact"/>
      </w:pPr>
      <w:r>
        <w:t xml:space="preserve">Our innovative and growing company is hiring for a hotel general manager. To join our growing team, please review the list of responsibilities and qualifications.</w:t>
      </w:r>
    </w:p>
    <w:p>
      <w:pPr>
        <w:pStyle w:val="Heading2"/>
      </w:pPr>
      <w:bookmarkStart w:id="22" w:name="responsibilities-for-hotel-general-manager"/>
      <w:r>
        <w:t xml:space="preserve">Responsibilities for hotel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Insure an appropriate level of experience, knowledge and ability to meet job requirements for all staff</w:t>
      </w:r>
    </w:p>
    <w:p>
      <w:pPr>
        <w:pStyle w:val="Compact"/>
        <w:numPr>
          <w:numId w:val="1001"/>
          <w:ilvl w:val="0"/>
        </w:numPr>
      </w:pPr>
      <w:r>
        <w:t xml:space="preserve">Staff Evaluation</w:t>
      </w:r>
    </w:p>
    <w:p>
      <w:pPr>
        <w:pStyle w:val="Compact"/>
        <w:numPr>
          <w:numId w:val="1001"/>
          <w:ilvl w:val="0"/>
        </w:numPr>
      </w:pPr>
      <w:r>
        <w:t xml:space="preserve">Conduct performance appraisal and personal development plans for leadership</w:t>
      </w:r>
    </w:p>
    <w:p>
      <w:pPr>
        <w:pStyle w:val="Compact"/>
        <w:numPr>
          <w:numId w:val="1001"/>
          <w:ilvl w:val="0"/>
        </w:numPr>
      </w:pPr>
      <w:r>
        <w:t xml:space="preserve">Monthly forecasting of revenue, payroll and cost expenditures</w:t>
      </w:r>
    </w:p>
    <w:p>
      <w:pPr>
        <w:pStyle w:val="Compact"/>
        <w:numPr>
          <w:numId w:val="1001"/>
          <w:ilvl w:val="0"/>
        </w:numPr>
      </w:pPr>
      <w:r>
        <w:t xml:space="preserve">P &amp; L Statement Critique</w:t>
      </w:r>
    </w:p>
    <w:p>
      <w:pPr>
        <w:pStyle w:val="Compact"/>
        <w:numPr>
          <w:numId w:val="1001"/>
          <w:ilvl w:val="0"/>
        </w:numPr>
      </w:pPr>
      <w:r>
        <w:t xml:space="preserve">Monthly review of financial statement in order to correct problems, assure spending is in line and to plan for future business</w:t>
      </w:r>
    </w:p>
    <w:p>
      <w:pPr>
        <w:pStyle w:val="Compact"/>
        <w:numPr>
          <w:numId w:val="1001"/>
          <w:ilvl w:val="0"/>
        </w:numPr>
      </w:pPr>
      <w:r>
        <w:t xml:space="preserve">Cost Controls</w:t>
      </w:r>
    </w:p>
    <w:p>
      <w:pPr>
        <w:pStyle w:val="Compact"/>
        <w:numPr>
          <w:numId w:val="1001"/>
          <w:ilvl w:val="0"/>
        </w:numPr>
      </w:pPr>
      <w:r>
        <w:t xml:space="preserve">Review controls and assure adherence at all times in order to protect the hotel's</w:t>
      </w:r>
    </w:p>
    <w:p>
      <w:pPr>
        <w:pStyle w:val="Compact"/>
        <w:numPr>
          <w:numId w:val="1001"/>
          <w:ilvl w:val="0"/>
        </w:numPr>
      </w:pPr>
      <w:r>
        <w:t xml:space="preserve">Property/assets</w:t>
      </w:r>
    </w:p>
    <w:p>
      <w:pPr>
        <w:pStyle w:val="Compact"/>
        <w:numPr>
          <w:numId w:val="1001"/>
          <w:ilvl w:val="0"/>
        </w:numPr>
      </w:pPr>
      <w:r>
        <w:t xml:space="preserve">Wage and Salary Administration</w:t>
      </w:r>
    </w:p>
    <w:p>
      <w:pPr>
        <w:pStyle w:val="Heading2"/>
      </w:pPr>
      <w:bookmarkStart w:id="23" w:name="qualifications-for-hotel-general-manager"/>
      <w:r>
        <w:t xml:space="preserve">Qualifications for hotel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frequent and thorough inspections of the different hotel operations to ensure they are well-managed and optimise capabilities and resources</w:t>
      </w:r>
    </w:p>
    <w:p>
      <w:pPr>
        <w:pStyle w:val="Compact"/>
        <w:numPr>
          <w:numId w:val="1002"/>
          <w:ilvl w:val="0"/>
        </w:numPr>
      </w:pPr>
      <w:r>
        <w:t xml:space="preserve">Act as a role model for all colleagues, clearly demonstrating the Jumeirah hallmarks, guiding principles and leadership competencies, and ensuring they are embedded throughout the hotel</w:t>
      </w:r>
    </w:p>
    <w:p>
      <w:pPr>
        <w:pStyle w:val="Compact"/>
        <w:numPr>
          <w:numId w:val="1002"/>
          <w:ilvl w:val="0"/>
        </w:numPr>
      </w:pPr>
      <w:r>
        <w:t xml:space="preserve">Lead, develop and inspire the hotel management team, encouraging accountability for team and individual performance</w:t>
      </w:r>
    </w:p>
    <w:p>
      <w:pPr>
        <w:pStyle w:val="Compact"/>
        <w:numPr>
          <w:numId w:val="1002"/>
          <w:ilvl w:val="0"/>
        </w:numPr>
      </w:pPr>
      <w:r>
        <w:t xml:space="preserve">Actively participate in recruitment, succession planning and talent development for the hotel management team to ensure the Jumeirah culture and brand promise are supported</w:t>
      </w:r>
    </w:p>
    <w:p>
      <w:pPr>
        <w:pStyle w:val="Compact"/>
        <w:numPr>
          <w:numId w:val="1002"/>
          <w:ilvl w:val="0"/>
        </w:numPr>
      </w:pPr>
      <w:r>
        <w:t xml:space="preserve">Ensure learning and development opportunities are provided for all colleagues, to develop capability and skills and to support colleague growth</w:t>
      </w:r>
    </w:p>
    <w:p>
      <w:pPr>
        <w:pStyle w:val="Compact"/>
        <w:numPr>
          <w:numId w:val="1002"/>
          <w:ilvl w:val="0"/>
        </w:numPr>
      </w:pPr>
      <w:r>
        <w:t xml:space="preserve">Drive a recognition culture through appropriate celebratory events, teambuilding, and recognition initiatives, and foster diversity, cultural and social awareness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2021-10-28T13:31:24Z</dcterms:created>
  <dcterms:modified xsi:type="dcterms:W3CDTF">2021-10-28T13:31:24Z</dcterms:modified>
</cp:coreProperties>
</file>