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https://www.velvetjobs.com/job-descriptions/hospitalist</w:t>
        </w:r>
      </w:hyperlink>
    </w:p>
    <w:p>
      <w:pPr>
        <w:pStyle w:val="Heading1"/>
      </w:pPr>
      <w:bookmarkStart w:id="21" w:name="example-of-hospitalist-job-description"/>
      <w:r>
        <w:t xml:space="preserve">Example of Hospitalist Job Description</w:t>
      </w:r>
      <w:bookmarkEnd w:id="21"/>
    </w:p>
    <w:p>
      <w:pPr>
        <w:pStyle w:val="Compact"/>
      </w:pPr>
      <w:r>
        <w:t xml:space="preserve">Our company is growing rapidly and is looking for a hospitalist.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hospitalist"/>
      <w:r>
        <w:t xml:space="preserve">Responsibilities for hospitalist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consultation for hospitalized patients and for non-service unit patients by telephone</w:t>
      </w:r>
    </w:p>
    <w:p>
      <w:pPr>
        <w:pStyle w:val="Compact"/>
        <w:numPr>
          <w:numId w:val="1001"/>
          <w:ilvl w:val="0"/>
        </w:numPr>
      </w:pPr>
      <w:r>
        <w:t xml:space="preserve">Function as the Medicine consultant to all areas of the hospital, including timely consultation to the Emergency Department, surgeons and other Medical Staff members on request and behavioral health units</w:t>
      </w:r>
    </w:p>
    <w:p>
      <w:pPr>
        <w:pStyle w:val="Compact"/>
        <w:numPr>
          <w:numId w:val="1001"/>
          <w:ilvl w:val="0"/>
        </w:numPr>
      </w:pPr>
      <w:r>
        <w:t xml:space="preserve">Provide and document patient evaluation and management services and coordinate these services within the hospital setting through effective communication with nursing, ancillary medical providers, attending staff, administration, pre-hospital care providers and other hospital medical and patient care staff</w:t>
      </w:r>
    </w:p>
    <w:p>
      <w:pPr>
        <w:pStyle w:val="Compact"/>
        <w:numPr>
          <w:numId w:val="1001"/>
          <w:ilvl w:val="0"/>
        </w:numPr>
      </w:pPr>
      <w:r>
        <w:t xml:space="preserve">Assist with patient placement by participating in patient rounding, triage and disposition</w:t>
      </w:r>
    </w:p>
    <w:p>
      <w:pPr>
        <w:pStyle w:val="Compact"/>
        <w:numPr>
          <w:numId w:val="1001"/>
          <w:ilvl w:val="0"/>
        </w:numPr>
      </w:pPr>
      <w:r>
        <w:t xml:space="preserve">Coordinate patient care through case management and effective utilization of appropriate resources</w:t>
      </w:r>
    </w:p>
    <w:p>
      <w:pPr>
        <w:pStyle w:val="Compact"/>
        <w:numPr>
          <w:numId w:val="1001"/>
          <w:ilvl w:val="0"/>
        </w:numPr>
      </w:pPr>
      <w:r>
        <w:t xml:space="preserve">Work with hospital's clinical resource coordinators, discharge planners, and staff to ensure medical record appropriateness and expedite patient flow throughout the organization</w:t>
      </w:r>
    </w:p>
    <w:p>
      <w:pPr>
        <w:pStyle w:val="Compact"/>
        <w:numPr>
          <w:numId w:val="1001"/>
          <w:ilvl w:val="0"/>
        </w:numPr>
      </w:pPr>
      <w:r>
        <w:t xml:space="preserve">Participate in timely discharge planning and ensure that appropriate follow-up is arranged after discharge</w:t>
      </w:r>
    </w:p>
    <w:p>
      <w:pPr>
        <w:pStyle w:val="Compact"/>
        <w:numPr>
          <w:numId w:val="1001"/>
          <w:ilvl w:val="0"/>
        </w:numPr>
      </w:pPr>
      <w:r>
        <w:t xml:space="preserve">Maintain excellent working relationships with, and participate in the implementation and improvement of systems to provide excellent service to patients, physicians, and other colleagues and hospital staff</w:t>
      </w:r>
    </w:p>
    <w:p>
      <w:pPr>
        <w:pStyle w:val="Compact"/>
        <w:numPr>
          <w:numId w:val="1001"/>
          <w:ilvl w:val="0"/>
        </w:numPr>
      </w:pPr>
      <w:r>
        <w:t xml:space="preserve">Perform other services as are reasonably assigned by the Hospitalist Medical Director</w:t>
      </w:r>
    </w:p>
    <w:p>
      <w:pPr>
        <w:pStyle w:val="Compact"/>
        <w:numPr>
          <w:numId w:val="1001"/>
          <w:ilvl w:val="0"/>
        </w:numPr>
      </w:pPr>
      <w:r>
        <w:t xml:space="preserve">Conduct self in a manner consistent to the hospital's commitment to service excellence</w:t>
      </w:r>
    </w:p>
    <w:p>
      <w:pPr>
        <w:pStyle w:val="Heading2"/>
      </w:pPr>
      <w:bookmarkStart w:id="23" w:name="qualifications-for-hospitalist"/>
      <w:r>
        <w:t xml:space="preserve">Qualifications for hospitalist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Track record of performance improvement</w:t>
      </w:r>
    </w:p>
    <w:p>
      <w:pPr>
        <w:pStyle w:val="Compact"/>
        <w:numPr>
          <w:numId w:val="1002"/>
          <w:ilvl w:val="0"/>
        </w:numPr>
      </w:pPr>
      <w:r>
        <w:t xml:space="preserve">Exceptional clinical teaching and administrative skills</w:t>
      </w:r>
    </w:p>
    <w:p>
      <w:pPr>
        <w:pStyle w:val="Compact"/>
        <w:numPr>
          <w:numId w:val="1002"/>
          <w:ilvl w:val="0"/>
        </w:numPr>
      </w:pPr>
      <w:r>
        <w:t xml:space="preserve">Board certified internal medicine</w:t>
      </w:r>
    </w:p>
    <w:p>
      <w:pPr>
        <w:pStyle w:val="Compact"/>
        <w:numPr>
          <w:numId w:val="1002"/>
          <w:ilvl w:val="0"/>
        </w:numPr>
      </w:pPr>
      <w:r>
        <w:t xml:space="preserve">Active AZ license or in process of applying</w:t>
      </w:r>
    </w:p>
    <w:p>
      <w:pPr>
        <w:pStyle w:val="Compact"/>
        <w:numPr>
          <w:numId w:val="1002"/>
          <w:ilvl w:val="0"/>
        </w:numPr>
      </w:pPr>
      <w:r>
        <w:t xml:space="preserve">MD, DO, and completion of advanced graduate medical education in Internal Medicine or Family Medicine with board eligibility or board certification in their respective field</w:t>
      </w:r>
    </w:p>
    <w:p>
      <w:pPr>
        <w:pStyle w:val="Compact"/>
        <w:numPr>
          <w:numId w:val="1002"/>
          <w:ilvl w:val="0"/>
        </w:numPr>
      </w:pPr>
      <w:r>
        <w:t xml:space="preserve">1+ years of experience in hospital acute care medicine preferred (experience in training program will be considered)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ospit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ospit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2021-10-28T18:34:26Z</dcterms:created>
  <dcterms:modified xsi:type="dcterms:W3CDTF">2021-10-28T18:34:26Z</dcterms:modified>
</cp:coreProperties>
</file>