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https://www.velvetjobs.com/job-descriptions/hospital-pharmacy-technician</w:t>
        </w:r>
      </w:hyperlink>
    </w:p>
    <w:p>
      <w:pPr>
        <w:pStyle w:val="Heading1"/>
      </w:pPr>
      <w:bookmarkStart w:id="21" w:name="example-of-hospital-pharmacy-technician-job-description"/>
      <w:r>
        <w:t xml:space="preserve">Example of Hospital Pharmacy Technician Job Description</w:t>
      </w:r>
      <w:bookmarkEnd w:id="21"/>
    </w:p>
    <w:p>
      <w:pPr>
        <w:pStyle w:val="Compact"/>
      </w:pPr>
      <w:r>
        <w:t xml:space="preserve">Our innovative and growing company is searching for experienced candidates for the position of hospital pharmacy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ospital-pharmacy-technician"/>
      <w:r>
        <w:t xml:space="preserve">Responsibilities for hospital pharmacy technician</w:t>
      </w:r>
      <w:bookmarkEnd w:id="22"/>
    </w:p>
    <w:p>
      <w:pPr>
        <w:pStyle w:val="Compact"/>
        <w:numPr>
          <w:numId w:val="1001"/>
          <w:ilvl w:val="0"/>
        </w:numPr>
      </w:pPr>
      <w:r>
        <w:t xml:space="preserve">Current Texas State Board of Pharmacy Technician registration without conditions</w:t>
      </w:r>
    </w:p>
    <w:p>
      <w:pPr>
        <w:pStyle w:val="Compact"/>
        <w:numPr>
          <w:numId w:val="1001"/>
          <w:ilvl w:val="0"/>
        </w:numPr>
      </w:pPr>
      <w:r>
        <w:t xml:space="preserve">Lift and carry light loads (up to 40 lbs) stooping and kneeling frequently</w:t>
      </w:r>
    </w:p>
    <w:p>
      <w:pPr>
        <w:pStyle w:val="Compact"/>
        <w:numPr>
          <w:numId w:val="1001"/>
          <w:ilvl w:val="0"/>
        </w:numPr>
      </w:pPr>
      <w:r>
        <w:t xml:space="preserve">Picks up medication orders and delivers medications to patient care areas on a routine and emergency basis</w:t>
      </w:r>
    </w:p>
    <w:p>
      <w:pPr>
        <w:pStyle w:val="Compact"/>
        <w:numPr>
          <w:numId w:val="1001"/>
          <w:ilvl w:val="0"/>
        </w:numPr>
      </w:pPr>
      <w:r>
        <w:t xml:space="preserve">Accurately interprets and enters medication orders into the pharmacy computer system</w:t>
      </w:r>
    </w:p>
    <w:p>
      <w:pPr>
        <w:pStyle w:val="Compact"/>
        <w:numPr>
          <w:numId w:val="1001"/>
          <w:ilvl w:val="0"/>
        </w:numPr>
      </w:pPr>
      <w:r>
        <w:t xml:space="preserve">Determines quantities needed to fill prescriptions and prepares prescription medications for dispensing following established policy and procedure</w:t>
      </w:r>
    </w:p>
    <w:p>
      <w:pPr>
        <w:pStyle w:val="Compact"/>
        <w:numPr>
          <w:numId w:val="1001"/>
          <w:ilvl w:val="0"/>
        </w:numPr>
      </w:pPr>
      <w:r>
        <w:t xml:space="preserve">Aseptically compounds and labels intravenous solutions according to prescription formula or instructions</w:t>
      </w:r>
    </w:p>
    <w:p>
      <w:pPr>
        <w:pStyle w:val="Compact"/>
        <w:numPr>
          <w:numId w:val="1001"/>
          <w:ilvl w:val="0"/>
        </w:numPr>
      </w:pPr>
      <w:r>
        <w:t xml:space="preserve">Fills unit dose cassettes with appropriate medications</w:t>
      </w:r>
    </w:p>
    <w:p>
      <w:pPr>
        <w:pStyle w:val="Compact"/>
        <w:numPr>
          <w:numId w:val="1001"/>
          <w:ilvl w:val="0"/>
        </w:numPr>
      </w:pPr>
      <w:r>
        <w:t xml:space="preserve">Generates appropriate computer reports in a timely fashion</w:t>
      </w:r>
    </w:p>
    <w:p>
      <w:pPr>
        <w:pStyle w:val="Compact"/>
        <w:numPr>
          <w:numId w:val="1001"/>
          <w:ilvl w:val="0"/>
        </w:numPr>
      </w:pPr>
      <w:r>
        <w:t xml:space="preserve">Maintains accurate and up-to-date admission, discharge, and transfer information</w:t>
      </w:r>
    </w:p>
    <w:p>
      <w:pPr>
        <w:pStyle w:val="Compact"/>
        <w:numPr>
          <w:numId w:val="1001"/>
          <w:ilvl w:val="0"/>
        </w:numPr>
      </w:pPr>
      <w:r>
        <w:t xml:space="preserve">Exchanges unit dose cassettes in patient care areas</w:t>
      </w:r>
    </w:p>
    <w:p>
      <w:pPr>
        <w:pStyle w:val="Heading2"/>
      </w:pPr>
      <w:bookmarkStart w:id="23" w:name="qualifications-for-hospital-pharmacy-technician"/>
      <w:r>
        <w:t xml:space="preserve">Qualifications for hospital pharmacy technician</w:t>
      </w:r>
      <w:bookmarkEnd w:id="23"/>
    </w:p>
    <w:p>
      <w:pPr>
        <w:pStyle w:val="Compact"/>
        <w:numPr>
          <w:numId w:val="1002"/>
          <w:ilvl w:val="0"/>
        </w:numPr>
      </w:pPr>
      <w:r>
        <w:t xml:space="preserve">Surgical experience highly preferred</w:t>
      </w:r>
    </w:p>
    <w:p>
      <w:pPr>
        <w:pStyle w:val="Compact"/>
        <w:numPr>
          <w:numId w:val="1002"/>
          <w:ilvl w:val="0"/>
        </w:numPr>
      </w:pPr>
      <w:r>
        <w:t xml:space="preserve">Graduate of a recognized Pharmacy Technician Training Program</w:t>
      </w:r>
    </w:p>
    <w:p>
      <w:pPr>
        <w:pStyle w:val="Compact"/>
        <w:numPr>
          <w:numId w:val="1002"/>
          <w:ilvl w:val="0"/>
        </w:numPr>
      </w:pPr>
      <w:r>
        <w:t xml:space="preserve">Two (2) years experience as a Pharmacy Technician in a hospital pharmacy with a computerized system, preferred</w:t>
      </w:r>
    </w:p>
    <w:p>
      <w:pPr>
        <w:pStyle w:val="Compact"/>
        <w:numPr>
          <w:numId w:val="1002"/>
          <w:ilvl w:val="0"/>
        </w:numPr>
      </w:pPr>
      <w:r>
        <w:t xml:space="preserve">IV Certification is needed</w:t>
      </w:r>
    </w:p>
    <w:p>
      <w:pPr>
        <w:pStyle w:val="Compact"/>
        <w:numPr>
          <w:numId w:val="1002"/>
          <w:ilvl w:val="0"/>
        </w:numPr>
      </w:pPr>
      <w:r>
        <w:t xml:space="preserve">The Medication History Technician will work primarily in the Emergency Department but also in Surgery, Pre-admission testing, inpatient nursing units and other patient care areas</w:t>
      </w:r>
    </w:p>
    <w:p>
      <w:pPr>
        <w:pStyle w:val="Compact"/>
        <w:numPr>
          <w:numId w:val="1002"/>
          <w:ilvl w:val="0"/>
        </w:numPr>
      </w:pPr>
      <w:r>
        <w:t xml:space="preserve">The basic function will be to obtain accurate home medication histories by chart review, patient interview and phone calls to retail pharmacies and physician offices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ospital-pharmacy-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ospital-pharmacy-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2021-10-28T18:32:12Z</dcterms:created>
  <dcterms:modified xsi:type="dcterms:W3CDTF">2021-10-28T18:32:12Z</dcterms:modified>
</cp:coreProperties>
</file>