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https://www.velvetjobs.com/job-descriptions/hospital-pharmacy-technician</w:t>
        </w:r>
      </w:hyperlink>
    </w:p>
    <w:p>
      <w:pPr>
        <w:pStyle w:val="Heading1"/>
      </w:pPr>
      <w:bookmarkStart w:id="21" w:name="example-of-hospital-pharmacy-technician-job-description"/>
      <w:r>
        <w:t xml:space="preserve">Example of Hospital Pharmacy Technician Job Description</w:t>
      </w:r>
      <w:bookmarkEnd w:id="21"/>
    </w:p>
    <w:p>
      <w:pPr>
        <w:pStyle w:val="Compact"/>
      </w:pPr>
      <w:r>
        <w:t xml:space="preserve">Our company is growing rapidly and is hiring for a hospital pharmacy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spital-pharmacy-technician"/>
      <w:r>
        <w:t xml:space="preserve">Responsibilities for hospital pharmacy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Labels containers of drugs according to department specification, either manually or mechanically</w:t>
      </w:r>
    </w:p>
    <w:p>
      <w:pPr>
        <w:pStyle w:val="Compact"/>
        <w:numPr>
          <w:numId w:val="1001"/>
          <w:ilvl w:val="0"/>
        </w:numPr>
      </w:pPr>
      <w:r>
        <w:t xml:space="preserve">Assists in clean air room, using sterile technique in filling and labeling injectable prescriptions, where required</w:t>
      </w:r>
    </w:p>
    <w:p>
      <w:pPr>
        <w:pStyle w:val="Compact"/>
        <w:numPr>
          <w:numId w:val="1001"/>
          <w:ilvl w:val="0"/>
        </w:numPr>
      </w:pPr>
      <w:r>
        <w:t xml:space="preserve">Assists in preparation and/or labeling of IV additives</w:t>
      </w:r>
    </w:p>
    <w:p>
      <w:pPr>
        <w:pStyle w:val="Compact"/>
        <w:numPr>
          <w:numId w:val="1001"/>
          <w:ilvl w:val="0"/>
        </w:numPr>
      </w:pPr>
      <w:r>
        <w:t xml:space="preserve">Fills medication orders in inpatient area</w:t>
      </w:r>
    </w:p>
    <w:p>
      <w:pPr>
        <w:pStyle w:val="Compact"/>
        <w:numPr>
          <w:numId w:val="1001"/>
          <w:ilvl w:val="0"/>
        </w:numPr>
      </w:pPr>
      <w:r>
        <w:t xml:space="preserve">Responsible for extemporaneous medication packaging, as required</w:t>
      </w:r>
    </w:p>
    <w:p>
      <w:pPr>
        <w:pStyle w:val="Compact"/>
        <w:numPr>
          <w:numId w:val="1001"/>
          <w:ilvl w:val="0"/>
        </w:numPr>
      </w:pPr>
      <w:r>
        <w:t xml:space="preserve">Prepares IV admixtures including but not limited to chemotherapeutic medications and Total Parenteral Nutrtion (TPN)</w:t>
      </w:r>
    </w:p>
    <w:p>
      <w:pPr>
        <w:pStyle w:val="Compact"/>
        <w:numPr>
          <w:numId w:val="1001"/>
          <w:ilvl w:val="0"/>
        </w:numPr>
      </w:pPr>
      <w:r>
        <w:t xml:space="preserve">Prepares and packages medications for delivery to automated dispensing system and/or designated medication areas using manual or automated packaging methods</w:t>
      </w:r>
    </w:p>
    <w:p>
      <w:pPr>
        <w:pStyle w:val="Compact"/>
        <w:numPr>
          <w:numId w:val="1001"/>
          <w:ilvl w:val="0"/>
        </w:numPr>
      </w:pPr>
      <w:r>
        <w:t xml:space="preserve">Accurately fills automated dispensing machines</w:t>
      </w:r>
    </w:p>
    <w:p>
      <w:pPr>
        <w:pStyle w:val="Compact"/>
        <w:numPr>
          <w:numId w:val="1001"/>
          <w:ilvl w:val="0"/>
        </w:numPr>
      </w:pPr>
      <w:r>
        <w:t xml:space="preserve">Assists in receiving wholesales orders for placement into pharmacy inventory</w:t>
      </w:r>
    </w:p>
    <w:p>
      <w:pPr>
        <w:pStyle w:val="Compact"/>
        <w:numPr>
          <w:numId w:val="1001"/>
          <w:ilvl w:val="0"/>
        </w:numPr>
      </w:pPr>
      <w:r>
        <w:t xml:space="preserve">Flexibility in scheduling availability</w:t>
      </w:r>
    </w:p>
    <w:p>
      <w:pPr>
        <w:pStyle w:val="Heading2"/>
      </w:pPr>
      <w:bookmarkStart w:id="23" w:name="qualifications-for-hospital-pharmacy-technician"/>
      <w:r>
        <w:t xml:space="preserve">Qualifications for hospital pharmacy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Certified Pharmacy Technician (CPhT), required</w:t>
      </w:r>
    </w:p>
    <w:p>
      <w:pPr>
        <w:pStyle w:val="Compact"/>
        <w:numPr>
          <w:numId w:val="1002"/>
          <w:ilvl w:val="0"/>
        </w:numPr>
      </w:pPr>
      <w:r>
        <w:t xml:space="preserve">Minimum of two (2) years experience as a Pharmacy Technician in a hospital pharmacy with a computerized system, preferred</w:t>
      </w:r>
    </w:p>
    <w:p>
      <w:pPr>
        <w:pStyle w:val="Compact"/>
        <w:numPr>
          <w:numId w:val="1002"/>
          <w:ilvl w:val="0"/>
        </w:numPr>
      </w:pPr>
      <w:r>
        <w:t xml:space="preserve">Ability to learn computerized hospital pharmacy system</w:t>
      </w:r>
    </w:p>
    <w:p>
      <w:pPr>
        <w:pStyle w:val="Compact"/>
        <w:numPr>
          <w:numId w:val="1002"/>
          <w:ilvl w:val="0"/>
        </w:numPr>
      </w:pPr>
      <w:r>
        <w:t xml:space="preserve">National pharmacy technician certification (PTCB) preferred</w:t>
      </w:r>
    </w:p>
    <w:p>
      <w:pPr>
        <w:pStyle w:val="Compact"/>
        <w:numPr>
          <w:numId w:val="1002"/>
          <w:ilvl w:val="0"/>
        </w:numPr>
      </w:pPr>
      <w:r>
        <w:t xml:space="preserve">Previous hospital work experience preferred</w:t>
      </w:r>
    </w:p>
    <w:p>
      <w:pPr>
        <w:pStyle w:val="Compact"/>
        <w:numPr>
          <w:numId w:val="1002"/>
          <w:ilvl w:val="0"/>
        </w:numPr>
      </w:pPr>
      <w:r>
        <w:t xml:space="preserve">Current California Registered Technician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tal-pharmac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tal-pharmac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2021-10-28T13:31:35Z</dcterms:created>
  <dcterms:modified xsi:type="dcterms:W3CDTF">2021-10-28T13:31:35Z</dcterms:modified>
</cp:coreProperties>
</file>