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https://www.velvetjobs.com/job-descriptions/home-health-physical-therapist</w:t>
        </w:r>
      </w:hyperlink>
    </w:p>
    <w:p>
      <w:pPr>
        <w:pStyle w:val="Heading1"/>
      </w:pPr>
      <w:bookmarkStart w:id="21" w:name="example-of-home-health-physical-therapist-job-description"/>
      <w:r>
        <w:t xml:space="preserve">Example of Home Health Physical Therapist Job Description</w:t>
      </w:r>
      <w:bookmarkEnd w:id="21"/>
    </w:p>
    <w:p>
      <w:pPr>
        <w:pStyle w:val="Compact"/>
      </w:pPr>
      <w:r>
        <w:t xml:space="preserve">Our company is looking to fill the role of home health physical therapist. If you are looking for an exciting place to work, please take a look at the list of qualifications below.</w:t>
      </w:r>
    </w:p>
    <w:p>
      <w:pPr>
        <w:pStyle w:val="Heading2"/>
      </w:pPr>
      <w:bookmarkStart w:id="22" w:name="responsibilities-for-home-health-physical-therapist"/>
      <w:r>
        <w:t xml:space="preserve">Responsibilities for home health physical therapist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Administers treatments involving application of physical agents</w:t>
      </w:r>
    </w:p>
    <w:p>
      <w:pPr>
        <w:pStyle w:val="Compact"/>
        <w:numPr>
          <w:numId w:val="1001"/>
          <w:ilvl w:val="0"/>
        </w:numPr>
      </w:pPr>
      <w:r>
        <w:t xml:space="preserve">Administers massage, soft tissue mobilization, joint mobilization</w:t>
      </w:r>
    </w:p>
    <w:p>
      <w:pPr>
        <w:pStyle w:val="Compact"/>
        <w:numPr>
          <w:numId w:val="1001"/>
          <w:ilvl w:val="0"/>
        </w:numPr>
      </w:pPr>
      <w:r>
        <w:t xml:space="preserve">Confers with Physician and other practitioners to obtain additional patient information, suggest revisions in treatment program, and integrate physical therapy treatment with other aspects of patient's health care</w:t>
      </w:r>
    </w:p>
    <w:p>
      <w:pPr>
        <w:pStyle w:val="Compact"/>
        <w:numPr>
          <w:numId w:val="1001"/>
          <w:ilvl w:val="0"/>
        </w:numPr>
      </w:pPr>
      <w:r>
        <w:t xml:space="preserve">Assist in the orientation and training of new staff</w:t>
      </w:r>
    </w:p>
    <w:p>
      <w:pPr>
        <w:pStyle w:val="Compact"/>
        <w:numPr>
          <w:numId w:val="1001"/>
          <w:ilvl w:val="0"/>
        </w:numPr>
      </w:pPr>
      <w:r>
        <w:t xml:space="preserve">Assess patient’s physical, psychosocial, cultural and spiritual needs through observation, interview, review of medical records &amp; clinical data</w:t>
      </w:r>
    </w:p>
    <w:p>
      <w:pPr>
        <w:pStyle w:val="Compact"/>
        <w:numPr>
          <w:numId w:val="1001"/>
          <w:ilvl w:val="0"/>
        </w:numPr>
      </w:pPr>
      <w:r>
        <w:t xml:space="preserve">Evaluates patient’s response and intervenes to ensure optimal patient outcome</w:t>
      </w:r>
    </w:p>
    <w:p>
      <w:pPr>
        <w:pStyle w:val="Compact"/>
        <w:numPr>
          <w:numId w:val="1001"/>
          <w:ilvl w:val="0"/>
        </w:numPr>
      </w:pPr>
      <w:r>
        <w:t xml:space="preserve">Demonstrate competency in a variety of therapeutic/ diagnostic interventions</w:t>
      </w:r>
    </w:p>
    <w:p>
      <w:pPr>
        <w:pStyle w:val="Compact"/>
        <w:numPr>
          <w:numId w:val="1001"/>
          <w:ilvl w:val="0"/>
        </w:numPr>
      </w:pPr>
      <w:r>
        <w:t xml:space="preserve">Professional role model for all staff demonstrating ethical/legal/professional processes</w:t>
      </w:r>
    </w:p>
    <w:p>
      <w:pPr>
        <w:pStyle w:val="Compact"/>
        <w:numPr>
          <w:numId w:val="1001"/>
          <w:ilvl w:val="0"/>
        </w:numPr>
      </w:pPr>
      <w:r>
        <w:t xml:space="preserve">Manages resources and patient flow through matching clinical competencies with individualized patient’s and unit needs</w:t>
      </w:r>
    </w:p>
    <w:p>
      <w:pPr>
        <w:pStyle w:val="Compact"/>
        <w:numPr>
          <w:numId w:val="1001"/>
          <w:ilvl w:val="0"/>
        </w:numPr>
      </w:pPr>
      <w:r>
        <w:t xml:space="preserve">Uses standards of care, entity policies/procedures and regulatory guidelines to guide practice</w:t>
      </w:r>
    </w:p>
    <w:p>
      <w:pPr>
        <w:pStyle w:val="Heading2"/>
      </w:pPr>
      <w:bookmarkStart w:id="23" w:name="qualifications-for-home-health-physical-therapist"/>
      <w:r>
        <w:t xml:space="preserve">Qualifications for home health physical therapist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and valid PT license</w:t>
      </w:r>
    </w:p>
    <w:p>
      <w:pPr>
        <w:pStyle w:val="Compact"/>
        <w:numPr>
          <w:numId w:val="1002"/>
          <w:ilvl w:val="0"/>
        </w:numPr>
      </w:pPr>
      <w:r>
        <w:t xml:space="preserve">Must be a licensed Physical Therapist in the state of Georgia</w:t>
      </w:r>
    </w:p>
    <w:p>
      <w:pPr>
        <w:pStyle w:val="Compact"/>
        <w:numPr>
          <w:numId w:val="1002"/>
          <w:ilvl w:val="0"/>
        </w:numPr>
      </w:pPr>
      <w:r>
        <w:t xml:space="preserve">Must be a licensed Physical Therapist in the state of New Jersey</w:t>
      </w:r>
    </w:p>
    <w:p>
      <w:pPr>
        <w:pStyle w:val="Compact"/>
        <w:numPr>
          <w:numId w:val="1002"/>
          <w:ilvl w:val="0"/>
        </w:numPr>
      </w:pPr>
      <w:r>
        <w:t xml:space="preserve">Current and unencumbered license to practice as a physical therapist assistant specific to the state the therapist is assigned to work by the Company</w:t>
      </w:r>
    </w:p>
    <w:p>
      <w:pPr>
        <w:pStyle w:val="Compact"/>
        <w:numPr>
          <w:numId w:val="1002"/>
          <w:ilvl w:val="0"/>
        </w:numPr>
      </w:pPr>
      <w:r>
        <w:t xml:space="preserve">Bachelor’s degree in Physical Therapy from an institution approved by the state board</w:t>
      </w:r>
    </w:p>
    <w:p>
      <w:pPr>
        <w:pStyle w:val="Compact"/>
        <w:numPr>
          <w:numId w:val="1002"/>
          <w:ilvl w:val="0"/>
        </w:numPr>
      </w:pPr>
      <w:r>
        <w:t xml:space="preserve">Current Washington State Physical Therapist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me-health-physical-thera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me-health-physical-thera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2021-10-28T13:19:30Z</dcterms:created>
  <dcterms:modified xsi:type="dcterms:W3CDTF">2021-10-28T13:19:30Z</dcterms:modified>
</cp:coreProperties>
</file>