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https://www.velvetjobs.com/job-descriptions/hockey-coach</w:t>
        </w:r>
      </w:hyperlink>
    </w:p>
    <w:p>
      <w:pPr>
        <w:pStyle w:val="Heading1"/>
      </w:pPr>
      <w:bookmarkStart w:id="21" w:name="example-of-hockey-coach-job-description"/>
      <w:r>
        <w:t xml:space="preserve">Example of Hockey Coach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hockey coach. If you are looking for an exciting place to work, please take a look at the list of qualifications below.</w:t>
      </w:r>
    </w:p>
    <w:p>
      <w:pPr>
        <w:pStyle w:val="Heading2"/>
      </w:pPr>
      <w:bookmarkStart w:id="22" w:name="responsibilities-for-hockey-coach"/>
      <w:r>
        <w:t xml:space="preserve">Responsibilities for hockey coach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the Hockey Club Program within the policies of the Club Sports Program</w:t>
      </w:r>
    </w:p>
    <w:p>
      <w:pPr>
        <w:pStyle w:val="Compact"/>
        <w:numPr>
          <w:numId w:val="1001"/>
          <w:ilvl w:val="0"/>
        </w:numPr>
      </w:pPr>
      <w:r>
        <w:t xml:space="preserve">Develop and mentor student athletes</w:t>
      </w:r>
    </w:p>
    <w:p>
      <w:pPr>
        <w:pStyle w:val="Compact"/>
        <w:numPr>
          <w:numId w:val="1001"/>
          <w:ilvl w:val="0"/>
        </w:numPr>
      </w:pPr>
      <w:r>
        <w:t xml:space="preserve">Serve as a resource for the leaders and members</w:t>
      </w:r>
    </w:p>
    <w:p>
      <w:pPr>
        <w:pStyle w:val="Compact"/>
        <w:numPr>
          <w:numId w:val="1001"/>
          <w:ilvl w:val="0"/>
        </w:numPr>
      </w:pPr>
      <w:r>
        <w:t xml:space="preserve">Organize and implement practice and games plans</w:t>
      </w:r>
    </w:p>
    <w:p>
      <w:pPr>
        <w:pStyle w:val="Compact"/>
        <w:numPr>
          <w:numId w:val="1001"/>
          <w:ilvl w:val="0"/>
        </w:numPr>
      </w:pPr>
      <w:r>
        <w:t xml:space="preserve">Compete on a national level</w:t>
      </w:r>
    </w:p>
    <w:p>
      <w:pPr>
        <w:pStyle w:val="Compact"/>
        <w:numPr>
          <w:numId w:val="1001"/>
          <w:ilvl w:val="0"/>
        </w:numPr>
      </w:pPr>
      <w:r>
        <w:t xml:space="preserve">OTravel concerns</w:t>
      </w:r>
    </w:p>
    <w:p>
      <w:pPr>
        <w:pStyle w:val="Compact"/>
        <w:numPr>
          <w:numId w:val="1001"/>
          <w:ilvl w:val="0"/>
        </w:numPr>
      </w:pPr>
      <w:r>
        <w:t xml:space="preserve">OInjuries</w:t>
      </w:r>
    </w:p>
    <w:p>
      <w:pPr>
        <w:pStyle w:val="Compact"/>
        <w:numPr>
          <w:numId w:val="1001"/>
          <w:ilvl w:val="0"/>
        </w:numPr>
      </w:pPr>
      <w:r>
        <w:t xml:space="preserve">OEquipment</w:t>
      </w:r>
    </w:p>
    <w:p>
      <w:pPr>
        <w:pStyle w:val="Compact"/>
        <w:numPr>
          <w:numId w:val="1001"/>
          <w:ilvl w:val="0"/>
        </w:numPr>
      </w:pPr>
      <w:r>
        <w:t xml:space="preserve">OAdministrative tasks and responsibilities</w:t>
      </w:r>
    </w:p>
    <w:p>
      <w:pPr>
        <w:pStyle w:val="Compact"/>
        <w:numPr>
          <w:numId w:val="1001"/>
          <w:ilvl w:val="0"/>
        </w:numPr>
      </w:pPr>
      <w:r>
        <w:t xml:space="preserve">Recruitment of qualified and talented student-athletes</w:t>
      </w:r>
    </w:p>
    <w:p>
      <w:pPr>
        <w:pStyle w:val="Heading2"/>
      </w:pPr>
      <w:bookmarkStart w:id="23" w:name="qualifications-for-hockey-coach"/>
      <w:r>
        <w:t xml:space="preserve">Qualifications for hockey coach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work on your feet for an extended period of time</w:t>
      </w:r>
    </w:p>
    <w:p>
      <w:pPr>
        <w:pStyle w:val="Compact"/>
        <w:numPr>
          <w:numId w:val="1002"/>
          <w:ilvl w:val="0"/>
        </w:numPr>
      </w:pPr>
      <w:r>
        <w:t xml:space="preserve">Bachelor’s Degree or equivalent if international (four year secondary education)</w:t>
      </w:r>
    </w:p>
    <w:p>
      <w:pPr>
        <w:pStyle w:val="Compact"/>
        <w:numPr>
          <w:numId w:val="1002"/>
          <w:ilvl w:val="0"/>
        </w:numPr>
      </w:pPr>
      <w:r>
        <w:t xml:space="preserve">One to three years coaching experience required</w:t>
      </w:r>
    </w:p>
    <w:p>
      <w:pPr>
        <w:pStyle w:val="Compact"/>
        <w:numPr>
          <w:numId w:val="1002"/>
          <w:ilvl w:val="0"/>
        </w:numPr>
      </w:pPr>
      <w:r>
        <w:t xml:space="preserve">One to three years coaching experience with a competitive club, high school or collegiate program and/or competitive collegiate playing experience</w:t>
      </w:r>
    </w:p>
    <w:p>
      <w:pPr>
        <w:pStyle w:val="Compact"/>
        <w:numPr>
          <w:numId w:val="1002"/>
          <w:ilvl w:val="0"/>
        </w:numPr>
      </w:pPr>
      <w:r>
        <w:t xml:space="preserve">Moderate to high movement and activity required</w:t>
      </w:r>
    </w:p>
    <w:p>
      <w:pPr>
        <w:pStyle w:val="Compact"/>
        <w:numPr>
          <w:numId w:val="1002"/>
          <w:ilvl w:val="0"/>
        </w:numPr>
      </w:pPr>
      <w:r>
        <w:t xml:space="preserve">Cultural competency to work with diverse student and/or employee population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ockey-coa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ockey-coa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2021-10-28T12:51:12Z</dcterms:created>
  <dcterms:modified xsi:type="dcterms:W3CDTF">2021-10-28T12:51:12Z</dcterms:modified>
</cp:coreProperties>
</file>