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https://www.velvetjobs.com/job-descriptions/hgv-driver</w:t>
        </w:r>
      </w:hyperlink>
    </w:p>
    <w:p>
      <w:pPr>
        <w:pStyle w:val="Heading1"/>
      </w:pPr>
      <w:bookmarkStart w:id="21" w:name="example-of-hgv-driver-job-description"/>
      <w:r>
        <w:t xml:space="preserve">Example of HGV Driver Job Description</w:t>
      </w:r>
      <w:bookmarkEnd w:id="21"/>
    </w:p>
    <w:p>
      <w:pPr>
        <w:pStyle w:val="Compact"/>
      </w:pPr>
      <w:r>
        <w:t xml:space="preserve">Our company is growing rapidly and is looking to fill the role of HGV driver. To join our growing team, please review the list of responsibilities and qualifications.</w:t>
      </w:r>
    </w:p>
    <w:p>
      <w:pPr>
        <w:pStyle w:val="Heading2"/>
      </w:pPr>
      <w:bookmarkStart w:id="22" w:name="responsibilities-for-hgv-driver"/>
      <w:r>
        <w:t xml:space="preserve">Responsibilities for HGV driver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Carry out general cleansing duties</w:t>
      </w:r>
    </w:p>
    <w:p>
      <w:pPr>
        <w:pStyle w:val="Compact"/>
        <w:numPr>
          <w:numId w:val="1001"/>
          <w:ilvl w:val="0"/>
        </w:numPr>
      </w:pPr>
      <w:r>
        <w:t xml:space="preserve">Carrying out vehicle checks, defect reporting</w:t>
      </w:r>
    </w:p>
    <w:p>
      <w:pPr>
        <w:pStyle w:val="Compact"/>
        <w:numPr>
          <w:numId w:val="1001"/>
          <w:ilvl w:val="0"/>
        </w:numPr>
      </w:pPr>
      <w:r>
        <w:t xml:space="preserve">Adhere to all company and Health and Safety policies and procedures</w:t>
      </w:r>
    </w:p>
    <w:p>
      <w:pPr>
        <w:pStyle w:val="Compact"/>
        <w:numPr>
          <w:numId w:val="1001"/>
          <w:ilvl w:val="0"/>
        </w:numPr>
      </w:pPr>
      <w:r>
        <w:t xml:space="preserve">Unload, load and deliver parcels</w:t>
      </w:r>
    </w:p>
    <w:p>
      <w:pPr>
        <w:pStyle w:val="Compact"/>
        <w:numPr>
          <w:numId w:val="1001"/>
          <w:ilvl w:val="0"/>
        </w:numPr>
      </w:pPr>
      <w:r>
        <w:t xml:space="preserve">Willingness and ability to work across a 7 day shift pattern</w:t>
      </w:r>
    </w:p>
    <w:p>
      <w:pPr>
        <w:pStyle w:val="Compact"/>
        <w:numPr>
          <w:numId w:val="1001"/>
          <w:ilvl w:val="0"/>
        </w:numPr>
      </w:pPr>
      <w:r>
        <w:t xml:space="preserve">Willingness to work increased hours during peak trading times</w:t>
      </w:r>
    </w:p>
    <w:p>
      <w:pPr>
        <w:pStyle w:val="Compact"/>
        <w:numPr>
          <w:numId w:val="1001"/>
          <w:ilvl w:val="0"/>
        </w:numPr>
      </w:pPr>
      <w:r>
        <w:t xml:space="preserve">Willingness to be redeployed to alternative depot locations in close proximity as required on an ad hoc basis</w:t>
      </w:r>
    </w:p>
    <w:p>
      <w:pPr>
        <w:pStyle w:val="Compact"/>
        <w:numPr>
          <w:numId w:val="1001"/>
          <w:ilvl w:val="0"/>
        </w:numPr>
      </w:pPr>
      <w:r>
        <w:t xml:space="preserve">Assisting with general depot duties and equipment preparation</w:t>
      </w:r>
    </w:p>
    <w:p>
      <w:pPr>
        <w:pStyle w:val="Compact"/>
        <w:numPr>
          <w:numId w:val="1001"/>
          <w:ilvl w:val="0"/>
        </w:numPr>
      </w:pPr>
      <w:r>
        <w:t xml:space="preserve">ADR license 2,3,8 minimum / Driver's CPC</w:t>
      </w:r>
    </w:p>
    <w:p>
      <w:pPr>
        <w:pStyle w:val="Compact"/>
        <w:numPr>
          <w:numId w:val="1001"/>
          <w:ilvl w:val="0"/>
        </w:numPr>
      </w:pPr>
      <w:r>
        <w:t xml:space="preserve">Driving vehicles 7.5t</w:t>
      </w:r>
    </w:p>
    <w:p>
      <w:pPr>
        <w:pStyle w:val="Heading2"/>
      </w:pPr>
      <w:bookmarkStart w:id="23" w:name="qualifications-for-hgv-driver"/>
      <w:r>
        <w:t xml:space="preserve">Qualifications for HGV driver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 a proactive attitude by carrying out any other duties as deemed reasonable</w:t>
      </w:r>
    </w:p>
    <w:p>
      <w:pPr>
        <w:pStyle w:val="Compact"/>
        <w:numPr>
          <w:numId w:val="1002"/>
          <w:ilvl w:val="0"/>
        </w:numPr>
      </w:pPr>
      <w:r>
        <w:t xml:space="preserve">You will need to be confident communicating with customers and colleagues in both written and spoken English</w:t>
      </w:r>
    </w:p>
    <w:p>
      <w:pPr>
        <w:pStyle w:val="Compact"/>
        <w:numPr>
          <w:numId w:val="1002"/>
          <w:ilvl w:val="0"/>
        </w:numPr>
      </w:pPr>
      <w:r>
        <w:t xml:space="preserve">You will need to be confident following specific procedures and instructions</w:t>
      </w:r>
    </w:p>
    <w:p>
      <w:pPr>
        <w:pStyle w:val="Compact"/>
        <w:numPr>
          <w:numId w:val="1002"/>
          <w:ilvl w:val="0"/>
        </w:numPr>
      </w:pPr>
      <w:r>
        <w:t xml:space="preserve">You must also be able to work to tight deadlines</w:t>
      </w:r>
    </w:p>
    <w:p>
      <w:pPr>
        <w:pStyle w:val="Compact"/>
        <w:numPr>
          <w:numId w:val="1002"/>
          <w:ilvl w:val="0"/>
        </w:numPr>
      </w:pPr>
      <w:r>
        <w:t xml:space="preserve">Finally, you must be continuously focused on providing a top notch service to our customers by being efficient, flexible and at all times security conscious</w:t>
      </w:r>
    </w:p>
    <w:p>
      <w:pPr>
        <w:pStyle w:val="Compact"/>
        <w:numPr>
          <w:numId w:val="1002"/>
          <w:ilvl w:val="0"/>
        </w:numPr>
      </w:pPr>
      <w:r>
        <w:t xml:space="preserve">Full driving licence with Class 2 entitlement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gv-dr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gv-dr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2021-10-28T13:19:29Z</dcterms:created>
  <dcterms:modified xsi:type="dcterms:W3CDTF">2021-10-28T13:19:29Z</dcterms:modified>
</cp:coreProperties>
</file>