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https://www.velvetjobs.com/job-descriptions/health-safety-specialist</w:t>
        </w:r>
      </w:hyperlink>
    </w:p>
    <w:p>
      <w:pPr>
        <w:pStyle w:val="Heading1"/>
      </w:pPr>
      <w:bookmarkStart w:id="21" w:name="example-of-health-safety-specialist-job-description"/>
      <w:r>
        <w:t xml:space="preserve">Example of Health Safety Specialist Job Description</w:t>
      </w:r>
      <w:bookmarkEnd w:id="21"/>
    </w:p>
    <w:p>
      <w:pPr>
        <w:pStyle w:val="Compact"/>
      </w:pPr>
      <w:r>
        <w:t xml:space="preserve">Our growing company is searching for experienced candidates for the position of health safety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safety-specialist"/>
      <w:r>
        <w:t xml:space="preserve">Responsibilities for health safety specialist</w:t>
      </w:r>
      <w:bookmarkEnd w:id="22"/>
    </w:p>
    <w:p>
      <w:pPr>
        <w:pStyle w:val="Compact"/>
        <w:numPr>
          <w:numId w:val="1001"/>
          <w:ilvl w:val="0"/>
        </w:numPr>
      </w:pPr>
      <w:r>
        <w:t xml:space="preserve">Have previous construction site safety experience</w:t>
      </w:r>
    </w:p>
    <w:p>
      <w:pPr>
        <w:pStyle w:val="Compact"/>
        <w:numPr>
          <w:numId w:val="1001"/>
          <w:ilvl w:val="0"/>
        </w:numPr>
      </w:pPr>
      <w:r>
        <w:t xml:space="preserve">Ensure that EHS measures are embedded on each site and that these measures are driving the appropriate behaviour</w:t>
      </w:r>
    </w:p>
    <w:p>
      <w:pPr>
        <w:pStyle w:val="Compact"/>
        <w:numPr>
          <w:numId w:val="1001"/>
          <w:ilvl w:val="0"/>
        </w:numPr>
      </w:pPr>
      <w:r>
        <w:t xml:space="preserve">Work with department leaders in the implementation and maintenance of the EHS risk assessment programs</w:t>
      </w:r>
    </w:p>
    <w:p>
      <w:pPr>
        <w:pStyle w:val="Compact"/>
        <w:numPr>
          <w:numId w:val="1001"/>
          <w:ilvl w:val="0"/>
        </w:numPr>
      </w:pPr>
      <w:r>
        <w:t xml:space="preserve">Participate in site EHS committee meetings, provide H&amp;S reports, updates and undertake actions taken from the meeting</w:t>
      </w:r>
    </w:p>
    <w:p>
      <w:pPr>
        <w:pStyle w:val="Compact"/>
        <w:numPr>
          <w:numId w:val="1001"/>
          <w:ilvl w:val="0"/>
        </w:numPr>
      </w:pPr>
      <w:r>
        <w:t xml:space="preserve">Develop the H&amp;S training plan with EHS Manager and facilitate H&amp;S training according to site needs</w:t>
      </w:r>
    </w:p>
    <w:p>
      <w:pPr>
        <w:pStyle w:val="Compact"/>
        <w:numPr>
          <w:numId w:val="1001"/>
          <w:ilvl w:val="0"/>
        </w:numPr>
      </w:pPr>
      <w:r>
        <w:t xml:space="preserve">Keep up to date records of incidents and accidents and produce statistics and management reports accordingly</w:t>
      </w:r>
    </w:p>
    <w:p>
      <w:pPr>
        <w:pStyle w:val="Compact"/>
        <w:numPr>
          <w:numId w:val="1001"/>
          <w:ilvl w:val="0"/>
        </w:numPr>
      </w:pPr>
      <w:r>
        <w:t xml:space="preserve">Guide and support the site in the implementation and maintenance of the EHS risk assessment programs</w:t>
      </w:r>
    </w:p>
    <w:p>
      <w:pPr>
        <w:pStyle w:val="Compact"/>
        <w:numPr>
          <w:numId w:val="1001"/>
          <w:ilvl w:val="0"/>
        </w:numPr>
      </w:pPr>
      <w:r>
        <w:t xml:space="preserve">Lead or support the department managers i n the accident I incident investigations procedure and timely communication of the findings</w:t>
      </w:r>
    </w:p>
    <w:p>
      <w:pPr>
        <w:pStyle w:val="Compact"/>
        <w:numPr>
          <w:numId w:val="1001"/>
          <w:ilvl w:val="0"/>
        </w:numPr>
      </w:pPr>
      <w:r>
        <w:t xml:space="preserve">Submit legislative reports as required RIDDOR</w:t>
      </w:r>
    </w:p>
    <w:p>
      <w:pPr>
        <w:pStyle w:val="Compact"/>
        <w:numPr>
          <w:numId w:val="1001"/>
          <w:ilvl w:val="0"/>
        </w:numPr>
      </w:pPr>
      <w:r>
        <w:t xml:space="preserve">Utilization of physical safeguards and employee personal protective equipment to control such hazards</w:t>
      </w:r>
    </w:p>
    <w:p>
      <w:pPr>
        <w:pStyle w:val="Heading2"/>
      </w:pPr>
      <w:bookmarkStart w:id="23" w:name="qualifications-for-health-safety-specialist"/>
      <w:r>
        <w:t xml:space="preserve">Qualifications for health safety specialist</w:t>
      </w:r>
      <w:bookmarkEnd w:id="23"/>
    </w:p>
    <w:p>
      <w:pPr>
        <w:pStyle w:val="Compact"/>
        <w:numPr>
          <w:numId w:val="1002"/>
          <w:ilvl w:val="0"/>
        </w:numPr>
      </w:pPr>
      <w:r>
        <w:t xml:space="preserve">The Safety &amp; Environmental Specialist will have a proven track record and demonstrated success in interfacing with all levels of the organization</w:t>
      </w:r>
    </w:p>
    <w:p>
      <w:pPr>
        <w:pStyle w:val="Compact"/>
        <w:numPr>
          <w:numId w:val="1002"/>
          <w:ilvl w:val="0"/>
        </w:numPr>
      </w:pPr>
      <w:r>
        <w:t xml:space="preserve">Requires a valid driver’s license and no moving violations in the previous 5 years</w:t>
      </w:r>
    </w:p>
    <w:p>
      <w:pPr>
        <w:pStyle w:val="Compact"/>
        <w:numPr>
          <w:numId w:val="1002"/>
          <w:ilvl w:val="0"/>
        </w:numPr>
      </w:pPr>
      <w:r>
        <w:t xml:space="preserve">Must be highly motivated with good client communication skills both in written and verbal forms</w:t>
      </w:r>
    </w:p>
    <w:p>
      <w:pPr>
        <w:pStyle w:val="Compact"/>
        <w:numPr>
          <w:numId w:val="1002"/>
          <w:ilvl w:val="0"/>
        </w:numPr>
      </w:pPr>
      <w:r>
        <w:t xml:space="preserve">Display a demonstrated interest in EHSS and demonstrated leadership skills with high character and integrity</w:t>
      </w:r>
    </w:p>
    <w:p>
      <w:pPr>
        <w:pStyle w:val="Compact"/>
        <w:numPr>
          <w:numId w:val="1002"/>
          <w:ilvl w:val="0"/>
        </w:numPr>
      </w:pPr>
      <w:r>
        <w:t xml:space="preserve">Flexible with the ability to handle multiple job duties and rapidly changing priorities</w:t>
      </w:r>
    </w:p>
    <w:p>
      <w:pPr>
        <w:pStyle w:val="Compact"/>
        <w:numPr>
          <w:numId w:val="1002"/>
          <w:ilvl w:val="0"/>
        </w:numPr>
      </w:pPr>
      <w:r>
        <w:t xml:space="preserve">Able to set and achieve high goals with high expectations attached to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safe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safe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2021-10-28T13:16:17Z</dcterms:created>
  <dcterms:modified xsi:type="dcterms:W3CDTF">2021-10-28T13:16:17Z</dcterms:modified>
</cp:coreProperties>
</file>