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https://www.velvetjobs.com/job-descriptions/health-analyst</w:t>
        </w:r>
      </w:hyperlink>
    </w:p>
    <w:p>
      <w:pPr>
        <w:pStyle w:val="Heading1"/>
      </w:pPr>
      <w:bookmarkStart w:id="21" w:name="example-of-health-analyst-job-description"/>
      <w:r>
        <w:t xml:space="preserve">Example of Health Analyst Job Description</w:t>
      </w:r>
      <w:bookmarkEnd w:id="21"/>
    </w:p>
    <w:p>
      <w:pPr>
        <w:pStyle w:val="Compact"/>
      </w:pPr>
      <w:r>
        <w:t xml:space="preserve">Our company is growing rapidly and is looking to fill the role of health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analyst"/>
      <w:r>
        <w:t xml:space="preserve">Responsibilities for health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Health sector Research projects, typically targeting Health Payers and Providers</w:t>
      </w:r>
    </w:p>
    <w:p>
      <w:pPr>
        <w:pStyle w:val="Compact"/>
        <w:numPr>
          <w:numId w:val="1001"/>
          <w:ilvl w:val="0"/>
        </w:numPr>
      </w:pPr>
      <w:r>
        <w:t xml:space="preserve">Monitor research and news sources for key developments and industry trends</w:t>
      </w:r>
    </w:p>
    <w:p>
      <w:pPr>
        <w:pStyle w:val="Compact"/>
        <w:numPr>
          <w:numId w:val="1001"/>
          <w:ilvl w:val="0"/>
        </w:numPr>
      </w:pPr>
      <w:r>
        <w:t xml:space="preserve">Grow capabilities, knowledge and skills in the Health domain</w:t>
      </w:r>
    </w:p>
    <w:p>
      <w:pPr>
        <w:pStyle w:val="Compact"/>
        <w:numPr>
          <w:numId w:val="1001"/>
          <w:ilvl w:val="0"/>
        </w:numPr>
      </w:pPr>
      <w:r>
        <w:t xml:space="preserve">Contribute to building new assets based on data and industry sources</w:t>
      </w:r>
    </w:p>
    <w:p>
      <w:pPr>
        <w:pStyle w:val="Compact"/>
        <w:numPr>
          <w:numId w:val="1001"/>
          <w:ilvl w:val="0"/>
        </w:numPr>
      </w:pPr>
      <w:r>
        <w:t xml:space="preserve">Support the Health research team in its current growth</w:t>
      </w:r>
    </w:p>
    <w:p>
      <w:pPr>
        <w:pStyle w:val="Compact"/>
        <w:numPr>
          <w:numId w:val="1001"/>
          <w:ilvl w:val="0"/>
        </w:numPr>
      </w:pPr>
      <w:r>
        <w:t xml:space="preserve">Attend the monthly Credentials Committee meetings as assigned</w:t>
      </w:r>
    </w:p>
    <w:p>
      <w:pPr>
        <w:pStyle w:val="Compact"/>
        <w:numPr>
          <w:numId w:val="1001"/>
          <w:ilvl w:val="0"/>
        </w:numPr>
      </w:pPr>
      <w:r>
        <w:t xml:space="preserve">File documents in the provider's file as they are received</w:t>
      </w:r>
    </w:p>
    <w:p>
      <w:pPr>
        <w:pStyle w:val="Compact"/>
        <w:numPr>
          <w:numId w:val="1001"/>
          <w:ilvl w:val="0"/>
        </w:numPr>
      </w:pPr>
      <w:r>
        <w:t xml:space="preserve">Forward a copy of the approval letters of providers in PHO's to the respective PHO Executive Directors and retain a copy in a secure area</w:t>
      </w:r>
    </w:p>
    <w:p>
      <w:pPr>
        <w:pStyle w:val="Compact"/>
        <w:numPr>
          <w:numId w:val="1001"/>
          <w:ilvl w:val="0"/>
        </w:numPr>
      </w:pPr>
      <w:r>
        <w:t xml:space="preserve">Prepare and forward welcome letters to providers in a timely manner</w:t>
      </w:r>
    </w:p>
    <w:p>
      <w:pPr>
        <w:pStyle w:val="Compact"/>
        <w:numPr>
          <w:numId w:val="1001"/>
          <w:ilvl w:val="0"/>
        </w:numPr>
      </w:pPr>
      <w:r>
        <w:t xml:space="preserve">Prepare the packets for the monthly Credentials Committee meeting</w:t>
      </w:r>
    </w:p>
    <w:p>
      <w:pPr>
        <w:pStyle w:val="Heading2"/>
      </w:pPr>
      <w:bookmarkStart w:id="23" w:name="qualifications-for-health-analyst"/>
      <w:r>
        <w:t xml:space="preserve">Qualifications for health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Net Framework, Java Script, and SAS Visual Analytics or Visual Statistics software</w:t>
      </w:r>
    </w:p>
    <w:p>
      <w:pPr>
        <w:pStyle w:val="Compact"/>
        <w:numPr>
          <w:numId w:val="1002"/>
          <w:ilvl w:val="0"/>
        </w:numPr>
      </w:pPr>
      <w:r>
        <w:t xml:space="preserve">A minimum of 3 years of experience with and understanding of doing business with the federal government, specifically the Centers for Medicare and Medicaid</w:t>
      </w:r>
    </w:p>
    <w:p>
      <w:pPr>
        <w:pStyle w:val="Compact"/>
        <w:numPr>
          <w:numId w:val="1002"/>
          <w:ilvl w:val="0"/>
        </w:numPr>
      </w:pPr>
      <w:r>
        <w:t xml:space="preserve">Degree in Economics, Public Policy, Public Health or Political Science field highly desired</w:t>
      </w:r>
    </w:p>
    <w:p>
      <w:pPr>
        <w:pStyle w:val="Compact"/>
        <w:numPr>
          <w:numId w:val="1002"/>
          <w:ilvl w:val="0"/>
        </w:numPr>
      </w:pPr>
      <w:r>
        <w:t xml:space="preserve">Bachelor’s degree plus 5 years or a Master’s degree required</w:t>
      </w:r>
    </w:p>
    <w:p>
      <w:pPr>
        <w:pStyle w:val="Compact"/>
        <w:numPr>
          <w:numId w:val="1002"/>
          <w:ilvl w:val="0"/>
        </w:numPr>
      </w:pPr>
      <w:r>
        <w:t xml:space="preserve">Proposal and report preparation experience</w:t>
      </w:r>
    </w:p>
    <w:p>
      <w:pPr>
        <w:pStyle w:val="Compact"/>
        <w:numPr>
          <w:numId w:val="1002"/>
          <w:ilvl w:val="0"/>
        </w:numPr>
      </w:pPr>
      <w:r>
        <w:t xml:space="preserve">Ability to take initiative, work independently and in a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2021-10-28T18:37:23Z</dcterms:created>
  <dcterms:modified xsi:type="dcterms:W3CDTF">2021-10-28T18:37:23Z</dcterms:modified>
</cp:coreProperties>
</file>