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https://www.velvetjobs.com/job-descriptions/head-teacher</w:t>
        </w:r>
      </w:hyperlink>
    </w:p>
    <w:p>
      <w:pPr>
        <w:pStyle w:val="Heading1"/>
      </w:pPr>
      <w:bookmarkStart w:id="21" w:name="example-of-head-teacher-job-description"/>
      <w:r>
        <w:t xml:space="preserve">Example of Head Teacher Job Description</w:t>
      </w:r>
      <w:bookmarkEnd w:id="21"/>
    </w:p>
    <w:p>
      <w:pPr>
        <w:pStyle w:val="Compact"/>
      </w:pPr>
      <w:r>
        <w:t xml:space="preserve">Our company is growing rapidly and is looking to fill the role of head teacher.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d-teacher"/>
      <w:r>
        <w:t xml:space="preserve">Responsibilities for head teacher</w:t>
      </w:r>
      <w:bookmarkEnd w:id="22"/>
    </w:p>
    <w:p>
      <w:pPr>
        <w:pStyle w:val="Compact"/>
        <w:numPr>
          <w:numId w:val="1001"/>
          <w:ilvl w:val="0"/>
        </w:numPr>
      </w:pPr>
      <w:r>
        <w:t xml:space="preserve">Developing and implementing a philosophy of early childhood education and applying pedagogical guidelines</w:t>
      </w:r>
    </w:p>
    <w:p>
      <w:pPr>
        <w:pStyle w:val="Compact"/>
        <w:numPr>
          <w:numId w:val="1001"/>
          <w:ilvl w:val="0"/>
        </w:numPr>
      </w:pPr>
      <w:r>
        <w:t xml:space="preserve">Developing and maintaining a preschool program demonstrating excellence by managing health and safety, risk management, professional staff development, partnerships with families, and collaboration with students, school, college and university</w:t>
      </w:r>
    </w:p>
    <w:p>
      <w:pPr>
        <w:pStyle w:val="Compact"/>
        <w:numPr>
          <w:numId w:val="1001"/>
          <w:ilvl w:val="0"/>
        </w:numPr>
      </w:pPr>
      <w:r>
        <w:t xml:space="preserve">Managing all state licensing requirements</w:t>
      </w:r>
    </w:p>
    <w:p>
      <w:pPr>
        <w:pStyle w:val="Compact"/>
        <w:numPr>
          <w:numId w:val="1001"/>
          <w:ilvl w:val="0"/>
        </w:numPr>
      </w:pPr>
      <w:r>
        <w:t xml:space="preserve">Administering financial management, developing annual operating budgets and monitoring budget status</w:t>
      </w:r>
    </w:p>
    <w:p>
      <w:pPr>
        <w:pStyle w:val="Compact"/>
        <w:numPr>
          <w:numId w:val="1001"/>
          <w:ilvl w:val="0"/>
        </w:numPr>
      </w:pPr>
      <w:r>
        <w:t xml:space="preserve">Recruiting prospective families for enrollment and maintaining communication including questions about their child and the program and conducting parent information meetings in collaboration with CDL manager</w:t>
      </w:r>
    </w:p>
    <w:p>
      <w:pPr>
        <w:pStyle w:val="Compact"/>
        <w:numPr>
          <w:numId w:val="1001"/>
          <w:ilvl w:val="0"/>
        </w:numPr>
      </w:pPr>
      <w:r>
        <w:t xml:space="preserve">Coordinating production of parent handbook</w:t>
      </w:r>
    </w:p>
    <w:p>
      <w:pPr>
        <w:pStyle w:val="Compact"/>
        <w:numPr>
          <w:numId w:val="1001"/>
          <w:ilvl w:val="0"/>
        </w:numPr>
      </w:pPr>
      <w:r>
        <w:t xml:space="preserve">Attend meetings with faculty as needed</w:t>
      </w:r>
    </w:p>
    <w:p>
      <w:pPr>
        <w:pStyle w:val="Compact"/>
        <w:numPr>
          <w:numId w:val="1001"/>
          <w:ilvl w:val="0"/>
        </w:numPr>
      </w:pPr>
      <w:r>
        <w:t xml:space="preserve">Develops, implements, evaluates, and documents child centered and age appropriate curriculum to ensure adherence to national accreditation requirements</w:t>
      </w:r>
    </w:p>
    <w:p>
      <w:pPr>
        <w:pStyle w:val="Compact"/>
        <w:numPr>
          <w:numId w:val="1001"/>
          <w:ilvl w:val="0"/>
        </w:numPr>
      </w:pPr>
      <w:r>
        <w:t xml:space="preserve">Plans/implements special events/classroom activities in support of emergent curriculum</w:t>
      </w:r>
    </w:p>
    <w:p>
      <w:pPr>
        <w:pStyle w:val="Compact"/>
        <w:numPr>
          <w:numId w:val="1001"/>
          <w:ilvl w:val="0"/>
        </w:numPr>
      </w:pPr>
      <w:r>
        <w:t xml:space="preserve">Administers assessments to children to measure social/emotional risks and resiliency</w:t>
      </w:r>
    </w:p>
    <w:p>
      <w:pPr>
        <w:pStyle w:val="Heading2"/>
      </w:pPr>
      <w:bookmarkStart w:id="23" w:name="qualifications-for-head-teacher"/>
      <w:r>
        <w:t xml:space="preserve">Qualifications for head teacher</w:t>
      </w:r>
      <w:bookmarkEnd w:id="23"/>
    </w:p>
    <w:p>
      <w:pPr>
        <w:pStyle w:val="Compact"/>
        <w:numPr>
          <w:numId w:val="1002"/>
          <w:ilvl w:val="0"/>
        </w:numPr>
      </w:pPr>
      <w:r>
        <w:t xml:space="preserve">Student teaching or approved internship or approved Alternative Teacher Certification Program training</w:t>
      </w:r>
    </w:p>
    <w:p>
      <w:pPr>
        <w:pStyle w:val="Compact"/>
        <w:numPr>
          <w:numId w:val="1002"/>
          <w:ilvl w:val="0"/>
        </w:numPr>
      </w:pPr>
      <w:r>
        <w:t xml:space="preserve">Sealed Transcript from their educational institutions</w:t>
      </w:r>
    </w:p>
    <w:p>
      <w:pPr>
        <w:pStyle w:val="Compact"/>
        <w:numPr>
          <w:numId w:val="1002"/>
          <w:ilvl w:val="0"/>
        </w:numPr>
      </w:pPr>
      <w:r>
        <w:t xml:space="preserve">One (1) year of supervisory or mentor experience preferred</w:t>
      </w:r>
    </w:p>
    <w:p>
      <w:pPr>
        <w:pStyle w:val="Compact"/>
        <w:numPr>
          <w:numId w:val="1002"/>
          <w:ilvl w:val="0"/>
        </w:numPr>
      </w:pPr>
      <w:r>
        <w:t xml:space="preserve">Two (2) years of direct work experience with infant and toddlers required</w:t>
      </w:r>
    </w:p>
    <w:p>
      <w:pPr>
        <w:pStyle w:val="Compact"/>
        <w:numPr>
          <w:numId w:val="1002"/>
          <w:ilvl w:val="0"/>
        </w:numPr>
      </w:pPr>
      <w:r>
        <w:t xml:space="preserve">Previous experience coaching high school basketball or higher</w:t>
      </w:r>
    </w:p>
    <w:p>
      <w:pPr>
        <w:pStyle w:val="Compact"/>
        <w:numPr>
          <w:numId w:val="1002"/>
          <w:ilvl w:val="0"/>
        </w:numPr>
      </w:pPr>
      <w:r>
        <w:t xml:space="preserve">Previous experience teaching physical education classes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2021-10-28T13:18:48Z</dcterms:created>
  <dcterms:modified xsi:type="dcterms:W3CDTF">2021-10-28T13:18:48Z</dcterms:modified>
</cp:coreProperties>
</file>