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https://www.velvetjobs.com/job-descriptions/head-product-management</w:t>
        </w:r>
      </w:hyperlink>
    </w:p>
    <w:p>
      <w:pPr>
        <w:pStyle w:val="Heading1"/>
      </w:pPr>
      <w:bookmarkStart w:id="21" w:name="example-of-head-product-management-job-description"/>
      <w:r>
        <w:t xml:space="preserve">Example of Head-Product Management Job Description</w:t>
      </w:r>
      <w:bookmarkEnd w:id="21"/>
    </w:p>
    <w:p>
      <w:pPr>
        <w:pStyle w:val="Compact"/>
      </w:pPr>
      <w:r>
        <w:t xml:space="preserve">Our company is growing rapidly and is hiring for a head-product management.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head-product-management"/>
      <w:r>
        <w:t xml:space="preserve">Responsibilities for head-product management</w:t>
      </w:r>
      <w:bookmarkEnd w:id="22"/>
    </w:p>
    <w:p>
      <w:pPr>
        <w:pStyle w:val="Compact"/>
        <w:numPr>
          <w:numId w:val="1001"/>
          <w:ilvl w:val="0"/>
        </w:numPr>
      </w:pPr>
      <w:r>
        <w:t xml:space="preserve">As part of the product performance management team you will take care of our technical product management and product stewardship • Your responsibility will be the organization of the assigned laboratory team</w:t>
      </w:r>
    </w:p>
    <w:p>
      <w:pPr>
        <w:pStyle w:val="Compact"/>
        <w:numPr>
          <w:numId w:val="1001"/>
          <w:ilvl w:val="0"/>
        </w:numPr>
      </w:pPr>
      <w:r>
        <w:t xml:space="preserve">Understanding of client discovery process to better understand product needs, including enhancements to existing FRB products new products</w:t>
      </w:r>
    </w:p>
    <w:p>
      <w:pPr>
        <w:pStyle w:val="Compact"/>
        <w:numPr>
          <w:numId w:val="1001"/>
          <w:ilvl w:val="0"/>
        </w:numPr>
      </w:pPr>
      <w:r>
        <w:t xml:space="preserve">Product Vision - define and drive product strategy, refine the founder’s vision</w:t>
      </w:r>
    </w:p>
    <w:p>
      <w:pPr>
        <w:pStyle w:val="Compact"/>
        <w:numPr>
          <w:numId w:val="1001"/>
          <w:ilvl w:val="0"/>
        </w:numPr>
      </w:pPr>
      <w:r>
        <w:t xml:space="preserve">Team Development – develop a strong team of product managers and designers</w:t>
      </w:r>
    </w:p>
    <w:p>
      <w:pPr>
        <w:pStyle w:val="Compact"/>
        <w:numPr>
          <w:numId w:val="1001"/>
          <w:ilvl w:val="0"/>
        </w:numPr>
      </w:pPr>
      <w:r>
        <w:t xml:space="preserve">Develop the product management team and provide leadership within the team across the ecosystem organization</w:t>
      </w:r>
    </w:p>
    <w:p>
      <w:pPr>
        <w:pStyle w:val="Compact"/>
        <w:numPr>
          <w:numId w:val="1001"/>
          <w:ilvl w:val="0"/>
        </w:numPr>
      </w:pPr>
      <w:r>
        <w:t xml:space="preserve">Synthesise a consolidated product roadmap for what is best for our clients and business in the long term based on clear decision criteria</w:t>
      </w:r>
    </w:p>
    <w:p>
      <w:pPr>
        <w:pStyle w:val="Compact"/>
        <w:numPr>
          <w:numId w:val="1001"/>
          <w:ilvl w:val="0"/>
        </w:numPr>
      </w:pPr>
      <w:r>
        <w:t xml:space="preserve">Manage a team of Product Managers across the full breath of the offering, and empower them to drive and deliver their respective features</w:t>
      </w:r>
    </w:p>
    <w:p>
      <w:pPr>
        <w:pStyle w:val="Compact"/>
        <w:numPr>
          <w:numId w:val="1001"/>
          <w:ilvl w:val="0"/>
        </w:numPr>
      </w:pPr>
      <w:r>
        <w:t xml:space="preserve">Drive modern Product Management processes across the organization</w:t>
      </w:r>
    </w:p>
    <w:p>
      <w:pPr>
        <w:pStyle w:val="Compact"/>
        <w:numPr>
          <w:numId w:val="1001"/>
          <w:ilvl w:val="0"/>
        </w:numPr>
      </w:pPr>
      <w:r>
        <w:t xml:space="preserve">Communicate the current state and future state of the product &amp; service accurately and clearly to all stakeholders</w:t>
      </w:r>
    </w:p>
    <w:p>
      <w:pPr>
        <w:pStyle w:val="Compact"/>
        <w:numPr>
          <w:numId w:val="1001"/>
          <w:ilvl w:val="0"/>
        </w:numPr>
      </w:pPr>
      <w:r>
        <w:t xml:space="preserve">Create a clear Customer Experience Strategy and market-leading innovative Product Strategy and Roadmap</w:t>
      </w:r>
    </w:p>
    <w:p>
      <w:pPr>
        <w:pStyle w:val="Heading2"/>
      </w:pPr>
      <w:bookmarkStart w:id="23" w:name="qualifications-for-head-product-management"/>
      <w:r>
        <w:t xml:space="preserve">Qualifications for head-product management</w:t>
      </w:r>
      <w:bookmarkEnd w:id="23"/>
    </w:p>
    <w:p>
      <w:pPr>
        <w:pStyle w:val="Compact"/>
        <w:numPr>
          <w:numId w:val="1002"/>
          <w:ilvl w:val="0"/>
        </w:numPr>
      </w:pPr>
      <w:r>
        <w:t xml:space="preserve">Produce any documentation necessary to support and develop the existing range of UK listed and US closed-end funds</w:t>
      </w:r>
    </w:p>
    <w:p>
      <w:pPr>
        <w:pStyle w:val="Compact"/>
        <w:numPr>
          <w:numId w:val="1002"/>
          <w:ilvl w:val="0"/>
        </w:numPr>
      </w:pPr>
      <w:r>
        <w:t xml:space="preserve">Undertake a considerable part of the role as client director to the 2 NYSE listed funds</w:t>
      </w:r>
    </w:p>
    <w:p>
      <w:pPr>
        <w:pStyle w:val="Compact"/>
        <w:numPr>
          <w:numId w:val="1002"/>
          <w:ilvl w:val="0"/>
        </w:numPr>
      </w:pPr>
      <w:r>
        <w:t xml:space="preserve">Assist the Head of Investment Trust Sales and Head of Investment Trusts request</w:t>
      </w:r>
    </w:p>
    <w:p>
      <w:pPr>
        <w:pStyle w:val="Compact"/>
        <w:numPr>
          <w:numId w:val="1002"/>
          <w:ilvl w:val="0"/>
        </w:numPr>
      </w:pPr>
      <w:r>
        <w:t xml:space="preserve">Must have 15+ years of leadership experience in digital and/or Web product strategy and management</w:t>
      </w:r>
    </w:p>
    <w:p>
      <w:pPr>
        <w:pStyle w:val="Compact"/>
        <w:numPr>
          <w:numId w:val="1002"/>
          <w:ilvl w:val="0"/>
        </w:numPr>
      </w:pPr>
      <w:r>
        <w:t xml:space="preserve">Must have 10+ years experience leading large, cross-functional digital initiatives, with a strong track record of success</w:t>
      </w:r>
    </w:p>
    <w:p>
      <w:pPr>
        <w:pStyle w:val="Compact"/>
        <w:numPr>
          <w:numId w:val="1002"/>
          <w:ilvl w:val="0"/>
        </w:numPr>
      </w:pPr>
      <w:r>
        <w:t xml:space="preserve">Must have 5-10 years experience working closely with Technology specialists in the development and delivery of complex client-facing business applications, with an ability to communicate successfully with technical specialists and business leaders to drive results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head-product-manageme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head-product-manageme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2021-10-28T13:11:58Z</dcterms:created>
  <dcterms:modified xsi:type="dcterms:W3CDTF">2021-10-28T13:11:58Z</dcterms:modified>
</cp:coreProperties>
</file>