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https://www.velvetjobs.com/job-descriptions/hcm-consultant</w:t>
        </w:r>
      </w:hyperlink>
    </w:p>
    <w:p>
      <w:pPr>
        <w:pStyle w:val="Heading1"/>
      </w:pPr>
      <w:bookmarkStart w:id="21" w:name="example-of-hcm-consultant-job-description"/>
      <w:r>
        <w:t xml:space="preserve">Example of HCM Consultant Job Description</w:t>
      </w:r>
      <w:bookmarkEnd w:id="21"/>
    </w:p>
    <w:p>
      <w:pPr>
        <w:pStyle w:val="Compact"/>
      </w:pPr>
      <w:r>
        <w:t xml:space="preserve">Our growing company is looking for a HCM consultant. To join our growing team, please review the list of responsibilities and qualifications.</w:t>
      </w:r>
    </w:p>
    <w:p>
      <w:pPr>
        <w:pStyle w:val="Heading2"/>
      </w:pPr>
      <w:bookmarkStart w:id="22" w:name="responsibilities-for-hcm-consultant"/>
      <w:r>
        <w:t xml:space="preserve">Responsibilities for HCM consultant</w:t>
      </w:r>
      <w:bookmarkEnd w:id="22"/>
    </w:p>
    <w:p>
      <w:pPr>
        <w:pStyle w:val="Compact"/>
        <w:numPr>
          <w:numId w:val="1001"/>
          <w:ilvl w:val="0"/>
        </w:numPr>
      </w:pPr>
      <w:r>
        <w:t xml:space="preserve">To provide high level consultancy service to customers on all aspects of the implementation of the company application software products and solutions in relation to the HR/Payroll arenas</w:t>
      </w:r>
    </w:p>
    <w:p>
      <w:pPr>
        <w:pStyle w:val="Compact"/>
        <w:numPr>
          <w:numId w:val="1001"/>
          <w:ilvl w:val="0"/>
        </w:numPr>
      </w:pPr>
      <w:r>
        <w:t xml:space="preserve">Provide consultation to prospective users and/or product capability assessment and validation</w:t>
      </w:r>
    </w:p>
    <w:p>
      <w:pPr>
        <w:pStyle w:val="Compact"/>
        <w:numPr>
          <w:numId w:val="1001"/>
          <w:ilvl w:val="0"/>
        </w:numPr>
      </w:pPr>
      <w:r>
        <w:t xml:space="preserve">Will assist the customer with the process of collecting current system data into Workday Data Gathering Workbooks</w:t>
      </w:r>
    </w:p>
    <w:p>
      <w:pPr>
        <w:pStyle w:val="Compact"/>
        <w:numPr>
          <w:numId w:val="1001"/>
          <w:ilvl w:val="0"/>
        </w:numPr>
      </w:pPr>
      <w:r>
        <w:t xml:space="preserve">Lead client and internal build, review, and other data related meetings</w:t>
      </w:r>
    </w:p>
    <w:p>
      <w:pPr>
        <w:pStyle w:val="Compact"/>
        <w:numPr>
          <w:numId w:val="1001"/>
          <w:ilvl w:val="0"/>
        </w:numPr>
      </w:pPr>
      <w:r>
        <w:t xml:space="preserve">Design a Conversion strategy</w:t>
      </w:r>
    </w:p>
    <w:p>
      <w:pPr>
        <w:pStyle w:val="Compact"/>
        <w:numPr>
          <w:numId w:val="1001"/>
          <w:ilvl w:val="0"/>
        </w:numPr>
      </w:pPr>
      <w:r>
        <w:t xml:space="preserve">Will meet and manage multiple project deadlines and deliverables</w:t>
      </w:r>
    </w:p>
    <w:p>
      <w:pPr>
        <w:pStyle w:val="Compact"/>
        <w:numPr>
          <w:numId w:val="1001"/>
          <w:ilvl w:val="0"/>
        </w:numPr>
      </w:pPr>
      <w:r>
        <w:t xml:space="preserve">Development of new functionality</w:t>
      </w:r>
    </w:p>
    <w:p>
      <w:pPr>
        <w:pStyle w:val="Compact"/>
        <w:numPr>
          <w:numId w:val="1001"/>
          <w:ilvl w:val="0"/>
        </w:numPr>
      </w:pPr>
      <w:r>
        <w:t xml:space="preserve">Maintenance of current developments</w:t>
      </w:r>
    </w:p>
    <w:p>
      <w:pPr>
        <w:pStyle w:val="Compact"/>
        <w:numPr>
          <w:numId w:val="1001"/>
          <w:ilvl w:val="0"/>
        </w:numPr>
      </w:pPr>
      <w:r>
        <w:t xml:space="preserve">Taking part in call for tender and pre-sales activities</w:t>
      </w:r>
    </w:p>
    <w:p>
      <w:pPr>
        <w:pStyle w:val="Compact"/>
        <w:numPr>
          <w:numId w:val="1001"/>
          <w:ilvl w:val="0"/>
        </w:numPr>
      </w:pPr>
      <w:r>
        <w:t xml:space="preserve">Fostering long-lasting relationship with Workday</w:t>
      </w:r>
    </w:p>
    <w:p>
      <w:pPr>
        <w:pStyle w:val="Heading2"/>
      </w:pPr>
      <w:bookmarkStart w:id="23" w:name="qualifications-for-hcm-consultant"/>
      <w:r>
        <w:t xml:space="preserve">Qualifications for HCM consultant</w:t>
      </w:r>
      <w:bookmarkEnd w:id="23"/>
    </w:p>
    <w:p>
      <w:pPr>
        <w:pStyle w:val="Compact"/>
        <w:numPr>
          <w:numId w:val="1002"/>
          <w:ilvl w:val="0"/>
        </w:numPr>
      </w:pPr>
      <w:r>
        <w:t xml:space="preserve">Experience like SAP HCM Consultant in financial/banking sectors</w:t>
      </w:r>
    </w:p>
    <w:p>
      <w:pPr>
        <w:pStyle w:val="Compact"/>
        <w:numPr>
          <w:numId w:val="1002"/>
          <w:ilvl w:val="0"/>
        </w:numPr>
      </w:pPr>
      <w:r>
        <w:t xml:space="preserve">For regionally based roles you will need the ability at times to travel to local clients in support of client engagement efforts and for virtual based roles there is little to no travel</w:t>
      </w:r>
    </w:p>
    <w:p>
      <w:pPr>
        <w:pStyle w:val="Compact"/>
        <w:numPr>
          <w:numId w:val="1002"/>
          <w:ilvl w:val="0"/>
        </w:numPr>
      </w:pPr>
      <w:r>
        <w:t xml:space="preserve">German + Italian (not required but nice to have)</w:t>
      </w:r>
    </w:p>
    <w:p>
      <w:pPr>
        <w:pStyle w:val="Compact"/>
        <w:numPr>
          <w:numId w:val="1002"/>
          <w:ilvl w:val="0"/>
        </w:numPr>
      </w:pPr>
      <w:r>
        <w:t xml:space="preserve">Required experience with Tools&amp;Technology of Fusion HCM/ Taleo Applications and E-business suite/PeopleSoft is a must</w:t>
      </w:r>
    </w:p>
    <w:p>
      <w:pPr>
        <w:pStyle w:val="Compact"/>
        <w:numPr>
          <w:numId w:val="1002"/>
          <w:ilvl w:val="0"/>
        </w:numPr>
      </w:pPr>
      <w:r>
        <w:t xml:space="preserve">Should have strong written and verbal communication skills, personal drive, flexibility, team player, problem solving, influencing and negotiating skills and organizational awareness and sensitivity, engagement delivery, continuous improvement and knowledge sharing and client management</w:t>
      </w:r>
    </w:p>
    <w:p>
      <w:pPr>
        <w:pStyle w:val="Compact"/>
        <w:numPr>
          <w:numId w:val="1002"/>
          <w:ilvl w:val="0"/>
        </w:numPr>
      </w:pPr>
      <w:r>
        <w:t xml:space="preserve">Candidate should be open for domestic or international travel for short long duration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cm-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cm-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2021-10-28T18:35:50Z</dcterms:created>
  <dcterms:modified xsi:type="dcterms:W3CDTF">2021-10-28T18:35:50Z</dcterms:modified>
</cp:coreProperties>
</file>