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https://www.velvetjobs.com/job-descriptions/hcm-consultant</w:t>
        </w:r>
      </w:hyperlink>
    </w:p>
    <w:p>
      <w:pPr>
        <w:pStyle w:val="Heading1"/>
      </w:pPr>
      <w:bookmarkStart w:id="21" w:name="example-of-hcm-consultant-job-description"/>
      <w:r>
        <w:t xml:space="preserve">Example of HCM Consultant Job Description</w:t>
      </w:r>
      <w:bookmarkEnd w:id="21"/>
    </w:p>
    <w:p>
      <w:pPr>
        <w:pStyle w:val="Compact"/>
      </w:pPr>
      <w:r>
        <w:t xml:space="preserve">Our company is growing rapidly and is searching for experienced candidates for the position of HCM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cm-consultant"/>
      <w:r>
        <w:t xml:space="preserve">Responsibilities for HCM consultant</w:t>
      </w:r>
      <w:bookmarkEnd w:id="22"/>
    </w:p>
    <w:p>
      <w:pPr>
        <w:pStyle w:val="Compact"/>
        <w:numPr>
          <w:numId w:val="1001"/>
          <w:ilvl w:val="0"/>
        </w:numPr>
      </w:pPr>
      <w:r>
        <w:t xml:space="preserve">Conduct discovery activities to understand customer requirements, timeline, and scope of the engagement</w:t>
      </w:r>
    </w:p>
    <w:p>
      <w:pPr>
        <w:pStyle w:val="Compact"/>
        <w:numPr>
          <w:numId w:val="1001"/>
          <w:ilvl w:val="0"/>
        </w:numPr>
      </w:pPr>
      <w:r>
        <w:t xml:space="preserve">Develop and deliver Customer Enablement programs as outlined above, including end-to-end feature deployments</w:t>
      </w:r>
    </w:p>
    <w:p>
      <w:pPr>
        <w:pStyle w:val="Compact"/>
        <w:numPr>
          <w:numId w:val="1001"/>
          <w:ilvl w:val="0"/>
        </w:numPr>
      </w:pPr>
      <w:r>
        <w:t xml:space="preserve">Keep up to date with industry practices in HCM, Talent Management, Compensation, and be able to engage with the client on those topics</w:t>
      </w:r>
    </w:p>
    <w:p>
      <w:pPr>
        <w:pStyle w:val="Compact"/>
        <w:numPr>
          <w:numId w:val="1001"/>
          <w:ilvl w:val="0"/>
        </w:numPr>
      </w:pPr>
      <w:r>
        <w:t xml:space="preserve">Work with clients in workshop and interview settings to identify HCM processes that can be enhanced through the use of technology-based solutions</w:t>
      </w:r>
    </w:p>
    <w:p>
      <w:pPr>
        <w:pStyle w:val="Compact"/>
        <w:numPr>
          <w:numId w:val="1001"/>
          <w:ilvl w:val="0"/>
        </w:numPr>
      </w:pPr>
      <w:r>
        <w:t xml:space="preserve">Assist clients in the prioritization of HCM process change initiatives and/or technology investments developing Strategy Maps that lay out timelines for achieving related milestones</w:t>
      </w:r>
    </w:p>
    <w:p>
      <w:pPr>
        <w:pStyle w:val="Compact"/>
        <w:numPr>
          <w:numId w:val="1001"/>
          <w:ilvl w:val="0"/>
        </w:numPr>
      </w:pPr>
      <w:r>
        <w:t xml:space="preserve">Facilitate workshops to review clients’ current HR Systems landscape recommend ways to reduce/avoid costs and to deliver positive business value</w:t>
      </w:r>
    </w:p>
    <w:p>
      <w:pPr>
        <w:pStyle w:val="Compact"/>
        <w:numPr>
          <w:numId w:val="1001"/>
          <w:ilvl w:val="0"/>
        </w:numPr>
      </w:pPr>
      <w:r>
        <w:t xml:space="preserve">Consult our clients with people, process, workflow, and operating procedures</w:t>
      </w:r>
    </w:p>
    <w:p>
      <w:pPr>
        <w:pStyle w:val="Compact"/>
        <w:numPr>
          <w:numId w:val="1001"/>
          <w:ilvl w:val="0"/>
        </w:numPr>
      </w:pPr>
      <w:r>
        <w:t xml:space="preserve">Be responsible for both CRP and parallel testing</w:t>
      </w:r>
    </w:p>
    <w:p>
      <w:pPr>
        <w:pStyle w:val="Compact"/>
        <w:numPr>
          <w:numId w:val="1001"/>
          <w:ilvl w:val="0"/>
        </w:numPr>
      </w:pPr>
      <w:r>
        <w:t xml:space="preserve">Resolve taxation issues</w:t>
      </w:r>
    </w:p>
    <w:p>
      <w:pPr>
        <w:pStyle w:val="Compact"/>
        <w:numPr>
          <w:numId w:val="1001"/>
          <w:ilvl w:val="0"/>
        </w:numPr>
      </w:pPr>
      <w:r>
        <w:t xml:space="preserve">Understand and adhere to established project management policies and procedures</w:t>
      </w:r>
    </w:p>
    <w:p>
      <w:pPr>
        <w:pStyle w:val="Heading2"/>
      </w:pPr>
      <w:bookmarkStart w:id="23" w:name="qualifications-for-hcm-consultant"/>
      <w:r>
        <w:t xml:space="preserve">Qualifications for HCM consultant</w:t>
      </w:r>
      <w:bookmarkEnd w:id="23"/>
    </w:p>
    <w:p>
      <w:pPr>
        <w:pStyle w:val="Compact"/>
        <w:numPr>
          <w:numId w:val="1002"/>
          <w:ilvl w:val="0"/>
        </w:numPr>
      </w:pPr>
      <w:r>
        <w:t xml:space="preserve">Educate the customer on software setup and technical requirements</w:t>
      </w:r>
    </w:p>
    <w:p>
      <w:pPr>
        <w:pStyle w:val="Compact"/>
        <w:numPr>
          <w:numId w:val="1002"/>
          <w:ilvl w:val="0"/>
        </w:numPr>
      </w:pPr>
      <w:r>
        <w:t xml:space="preserve">Participate in customer project team meetings, ensuring design &amp; configuration actions are documented and executed</w:t>
      </w:r>
    </w:p>
    <w:p>
      <w:pPr>
        <w:pStyle w:val="Compact"/>
        <w:numPr>
          <w:numId w:val="1002"/>
          <w:ilvl w:val="0"/>
        </w:numPr>
      </w:pPr>
      <w:r>
        <w:t xml:space="preserve">Complete configuration documents in partnership with the customer</w:t>
      </w:r>
    </w:p>
    <w:p>
      <w:pPr>
        <w:pStyle w:val="Compact"/>
        <w:numPr>
          <w:numId w:val="1002"/>
          <w:ilvl w:val="0"/>
        </w:numPr>
      </w:pPr>
      <w:r>
        <w:t xml:space="preserve">Configure the Cornerstone application to meet Customer’s specific business process requirements</w:t>
      </w:r>
    </w:p>
    <w:p>
      <w:pPr>
        <w:pStyle w:val="Compact"/>
        <w:numPr>
          <w:numId w:val="1002"/>
          <w:ilvl w:val="0"/>
        </w:numPr>
      </w:pPr>
      <w:r>
        <w:t xml:space="preserve">Design and configure system reports to meet client’s decision-support and compliance requirements</w:t>
      </w:r>
    </w:p>
    <w:p>
      <w:pPr>
        <w:pStyle w:val="Compact"/>
        <w:numPr>
          <w:numId w:val="1002"/>
          <w:ilvl w:val="0"/>
        </w:numPr>
      </w:pPr>
      <w:r>
        <w:t xml:space="preserve">Assist in data mapping activities to support migration to and integration with CSOD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cm-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cm-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2021-10-28T12:56:54Z</dcterms:created>
  <dcterms:modified xsi:type="dcterms:W3CDTF">2021-10-28T12:56:54Z</dcterms:modified>
</cp:coreProperties>
</file>