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https://www.velvetjobs.com/job-descriptions/hardware-design</w:t>
        </w:r>
      </w:hyperlink>
    </w:p>
    <w:p>
      <w:pPr>
        <w:pStyle w:val="Heading1"/>
      </w:pPr>
      <w:bookmarkStart w:id="21" w:name="example-of-hardware-design-job-description"/>
      <w:r>
        <w:t xml:space="preserve">Example of Hardware Design Job Description</w:t>
      </w:r>
      <w:bookmarkEnd w:id="21"/>
    </w:p>
    <w:p>
      <w:pPr>
        <w:pStyle w:val="Compact"/>
      </w:pPr>
      <w:r>
        <w:t xml:space="preserve">Our company is growing rapidly and is hiring for a hardware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ardware-design"/>
      <w:r>
        <w:t xml:space="preserve">Responsibilities for hardware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across many departments such as Research, Layout and Driver teams to implement the specification</w:t>
      </w:r>
    </w:p>
    <w:p>
      <w:pPr>
        <w:pStyle w:val="Compact"/>
        <w:numPr>
          <w:numId w:val="1001"/>
          <w:ilvl w:val="0"/>
        </w:numPr>
      </w:pPr>
      <w:r>
        <w:t xml:space="preserve">Work alongside the Graphics Architect and be a key stakeholder in delivering the next generation of graphics for electronics</w:t>
      </w:r>
    </w:p>
    <w:p>
      <w:pPr>
        <w:pStyle w:val="Compact"/>
        <w:numPr>
          <w:numId w:val="1001"/>
          <w:ilvl w:val="0"/>
        </w:numPr>
      </w:pPr>
      <w:r>
        <w:t xml:space="preserve">Supervise and mentor other team members</w:t>
      </w:r>
    </w:p>
    <w:p>
      <w:pPr>
        <w:pStyle w:val="Compact"/>
        <w:numPr>
          <w:numId w:val="1001"/>
          <w:ilvl w:val="0"/>
        </w:numPr>
      </w:pPr>
      <w:r>
        <w:t xml:space="preserve">Lead new product development</w:t>
      </w:r>
    </w:p>
    <w:p>
      <w:pPr>
        <w:pStyle w:val="Compact"/>
        <w:numPr>
          <w:numId w:val="1001"/>
          <w:ilvl w:val="0"/>
        </w:numPr>
      </w:pPr>
      <w:r>
        <w:t xml:space="preserve">Validate Analog and Digital circuits using oscilloscopes, logic analyzer, network analyzer, multimeter, chamber</w:t>
      </w:r>
    </w:p>
    <w:p>
      <w:pPr>
        <w:pStyle w:val="Compact"/>
        <w:numPr>
          <w:numId w:val="1001"/>
          <w:ilvl w:val="0"/>
        </w:numPr>
      </w:pPr>
      <w:r>
        <w:t xml:space="preserve">Support design and projects in the areas of regulatory compliance, reliability analysis and testing, components selections and development process</w:t>
      </w:r>
    </w:p>
    <w:p>
      <w:pPr>
        <w:pStyle w:val="Compact"/>
        <w:numPr>
          <w:numId w:val="1001"/>
          <w:ilvl w:val="0"/>
        </w:numPr>
      </w:pPr>
      <w:r>
        <w:t xml:space="preserve">Work with manufacturing in defining the tests and fixtures needed for programming, functional verification and final tests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internal departments</w:t>
      </w:r>
    </w:p>
    <w:p>
      <w:pPr>
        <w:pStyle w:val="Compact"/>
        <w:numPr>
          <w:numId w:val="1001"/>
          <w:ilvl w:val="0"/>
        </w:numPr>
      </w:pPr>
      <w:r>
        <w:t xml:space="preserve">Investigation and debug of production board and field failures to root cause</w:t>
      </w:r>
    </w:p>
    <w:p>
      <w:pPr>
        <w:pStyle w:val="Compact"/>
        <w:numPr>
          <w:numId w:val="1001"/>
          <w:ilvl w:val="0"/>
        </w:numPr>
      </w:pPr>
      <w:r>
        <w:t xml:space="preserve">Hardware Defect triage and prioritisation</w:t>
      </w:r>
    </w:p>
    <w:p>
      <w:pPr>
        <w:pStyle w:val="Heading2"/>
      </w:pPr>
      <w:bookmarkStart w:id="23" w:name="qualifications-for-hardware-design"/>
      <w:r>
        <w:t xml:space="preserve">Qualifications for hardware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Xilinx and Altera FPGAs</w:t>
      </w:r>
    </w:p>
    <w:p>
      <w:pPr>
        <w:pStyle w:val="Compact"/>
        <w:numPr>
          <w:numId w:val="1002"/>
          <w:ilvl w:val="0"/>
        </w:numPr>
      </w:pPr>
      <w:r>
        <w:t xml:space="preserve">Experience in the use of common processor/evaluation boards</w:t>
      </w:r>
    </w:p>
    <w:p>
      <w:pPr>
        <w:pStyle w:val="Compact"/>
        <w:numPr>
          <w:numId w:val="1002"/>
          <w:ilvl w:val="0"/>
        </w:numPr>
      </w:pPr>
      <w:r>
        <w:t xml:space="preserve">Ability to work in a CAD or other graphics application</w:t>
      </w:r>
    </w:p>
    <w:p>
      <w:pPr>
        <w:pStyle w:val="Compact"/>
        <w:numPr>
          <w:numId w:val="1002"/>
          <w:ilvl w:val="0"/>
        </w:numPr>
      </w:pPr>
      <w:r>
        <w:t xml:space="preserve">Knowledge of international regulations in the automotive area</w:t>
      </w:r>
    </w:p>
    <w:p>
      <w:pPr>
        <w:pStyle w:val="Compact"/>
        <w:numPr>
          <w:numId w:val="1002"/>
          <w:ilvl w:val="0"/>
        </w:numPr>
      </w:pPr>
      <w:r>
        <w:t xml:space="preserve">Knowledge of quality assurance systems such as FMEA and Kaizen</w:t>
      </w:r>
    </w:p>
    <w:p>
      <w:pPr>
        <w:pStyle w:val="Compact"/>
        <w:numPr>
          <w:numId w:val="1002"/>
          <w:ilvl w:val="0"/>
        </w:numPr>
      </w:pPr>
      <w:r>
        <w:t xml:space="preserve">Knowledge of English at intermediate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rdware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rdware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2021-10-28T13:26:15Z</dcterms:created>
  <dcterms:modified xsi:type="dcterms:W3CDTF">2021-10-28T13:26:15Z</dcterms:modified>
</cp:coreProperties>
</file>