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https://www.velvetjobs.com/job-descriptions/hadoop-architect</w:t>
        </w:r>
      </w:hyperlink>
    </w:p>
    <w:p>
      <w:pPr>
        <w:pStyle w:val="Heading1"/>
      </w:pPr>
      <w:bookmarkStart w:id="21" w:name="example-of-hadoop-architect-job-description"/>
      <w:r>
        <w:t xml:space="preserve">Example of Hadoop Architect Job Description</w:t>
      </w:r>
      <w:bookmarkEnd w:id="21"/>
    </w:p>
    <w:p>
      <w:pPr>
        <w:pStyle w:val="Compact"/>
      </w:pPr>
      <w:r>
        <w:t xml:space="preserve">Our company is growing rapidly and is looking to fill the role of hadoop architect. To join our growing team, please review the list of responsibilities and qualifications.</w:t>
      </w:r>
    </w:p>
    <w:p>
      <w:pPr>
        <w:pStyle w:val="Heading2"/>
      </w:pPr>
      <w:bookmarkStart w:id="22" w:name="responsibilities-for-hadoop-architect"/>
      <w:r>
        <w:t xml:space="preserve">Responsibilities for hadoop architect</w:t>
      </w:r>
      <w:bookmarkEnd w:id="22"/>
    </w:p>
    <w:p>
      <w:pPr>
        <w:pStyle w:val="Compact"/>
        <w:numPr>
          <w:numId w:val="1001"/>
          <w:ilvl w:val="0"/>
        </w:numPr>
      </w:pPr>
      <w:r>
        <w:t xml:space="preserve">Security Architect role will be responsible for overseeing the methods and techniques we use to guarantee our Hadoop installations meet the security compliance standards our clients have chosen</w:t>
      </w:r>
    </w:p>
    <w:p>
      <w:pPr>
        <w:pStyle w:val="Compact"/>
        <w:numPr>
          <w:numId w:val="1001"/>
          <w:ilvl w:val="0"/>
        </w:numPr>
      </w:pPr>
      <w:r>
        <w:t xml:space="preserve">Assist client support team with Hadoop security related issue resolution</w:t>
      </w:r>
    </w:p>
    <w:p>
      <w:pPr>
        <w:pStyle w:val="Compact"/>
        <w:numPr>
          <w:numId w:val="1001"/>
          <w:ilvl w:val="0"/>
        </w:numPr>
      </w:pPr>
      <w:r>
        <w:t xml:space="preserve">The Hadoop Performance Engineer will be responsible for analyzing existing Hadoop systems/Applications, making recommendations to improve performance, and possible implementing those recommendations</w:t>
      </w:r>
    </w:p>
    <w:p>
      <w:pPr>
        <w:pStyle w:val="Compact"/>
        <w:numPr>
          <w:numId w:val="1001"/>
          <w:ilvl w:val="0"/>
        </w:numPr>
      </w:pPr>
      <w:r>
        <w:t xml:space="preserve">Analyze planned usage patterns for a Hadoop cluster and developing a set of hardware specifications to support the usage</w:t>
      </w:r>
    </w:p>
    <w:p>
      <w:pPr>
        <w:pStyle w:val="Compact"/>
        <w:numPr>
          <w:numId w:val="1001"/>
          <w:ilvl w:val="0"/>
        </w:numPr>
      </w:pPr>
      <w:r>
        <w:t xml:space="preserve">The Hadoop Solution Architect will be responsible for developing Hadoop based solutions to support typical use cases such as data ingestion (ETL), machine learning analytics, data archiving, text analytics, Internet of Things (IOT) and reporting</w:t>
      </w:r>
    </w:p>
    <w:p>
      <w:pPr>
        <w:pStyle w:val="Compact"/>
        <w:numPr>
          <w:numId w:val="1001"/>
          <w:ilvl w:val="0"/>
        </w:numPr>
      </w:pPr>
      <w:r>
        <w:t xml:space="preserve">Gather requirements, designing a solution, determining the effort to implement the solution, and possibly leading the team to implement the solution</w:t>
      </w:r>
    </w:p>
    <w:p>
      <w:pPr>
        <w:pStyle w:val="Compact"/>
        <w:numPr>
          <w:numId w:val="1001"/>
          <w:ilvl w:val="0"/>
        </w:numPr>
      </w:pPr>
      <w:r>
        <w:t xml:space="preserve">The Hadoop Data Ingestion Engineer will be responsible for gathering requirements to load data into Hadoop, design a solution to meet these requirements, determine the effort to implement the solution, and lead a team to implement the solution</w:t>
      </w:r>
    </w:p>
    <w:p>
      <w:pPr>
        <w:pStyle w:val="Compact"/>
        <w:numPr>
          <w:numId w:val="1001"/>
          <w:ilvl w:val="0"/>
        </w:numPr>
      </w:pPr>
      <w:r>
        <w:t xml:space="preserve">Gathering requirements, designing a solution, determining the effort to implement the solution, and possibly leading the team to implement the solution</w:t>
      </w:r>
    </w:p>
    <w:p>
      <w:pPr>
        <w:pStyle w:val="Compact"/>
        <w:numPr>
          <w:numId w:val="1001"/>
          <w:ilvl w:val="0"/>
        </w:numPr>
      </w:pPr>
      <w:r>
        <w:t xml:space="preserve">Define BI COE Big Data/Hadoop technology strategies and roadmaps</w:t>
      </w:r>
    </w:p>
    <w:p>
      <w:pPr>
        <w:pStyle w:val="Compact"/>
        <w:numPr>
          <w:numId w:val="1001"/>
          <w:ilvl w:val="0"/>
        </w:numPr>
      </w:pPr>
      <w:r>
        <w:t xml:space="preserve">Architect and design solutions utilizing Hadoop and associated technologies, with a focus on the Cloudera distribution of Hadoop</w:t>
      </w:r>
    </w:p>
    <w:p>
      <w:pPr>
        <w:pStyle w:val="Heading2"/>
      </w:pPr>
      <w:bookmarkStart w:id="23" w:name="qualifications-for-hadoop-architect"/>
      <w:r>
        <w:t xml:space="preserve">Qualifications for hadoop architect</w:t>
      </w:r>
      <w:bookmarkEnd w:id="23"/>
    </w:p>
    <w:p>
      <w:pPr>
        <w:pStyle w:val="Compact"/>
        <w:numPr>
          <w:numId w:val="1002"/>
          <w:ilvl w:val="0"/>
        </w:numPr>
      </w:pPr>
      <w:r>
        <w:t xml:space="preserve">Well versed in installing &amp; managing Cloudera distribution of Hadoop (CDH5, Cloudera Manager)</w:t>
      </w:r>
    </w:p>
    <w:p>
      <w:pPr>
        <w:pStyle w:val="Compact"/>
        <w:numPr>
          <w:numId w:val="1002"/>
          <w:ilvl w:val="0"/>
        </w:numPr>
      </w:pPr>
      <w:r>
        <w:t xml:space="preserve">Hands-on experience with Visualization and BI tools and reporting software</w:t>
      </w:r>
    </w:p>
    <w:p>
      <w:pPr>
        <w:pStyle w:val="Compact"/>
        <w:numPr>
          <w:numId w:val="1002"/>
          <w:ilvl w:val="0"/>
        </w:numPr>
      </w:pPr>
      <w:r>
        <w:t xml:space="preserve">Previous experience with NoSQL or distributed RDBMS would be an assist (Cassandra, MongoDB)</w:t>
      </w:r>
    </w:p>
    <w:p>
      <w:pPr>
        <w:pStyle w:val="Compact"/>
        <w:numPr>
          <w:numId w:val="1002"/>
          <w:ilvl w:val="0"/>
        </w:numPr>
      </w:pPr>
      <w:r>
        <w:t xml:space="preserve">Proficiency in Java and writing software for distributed systems</w:t>
      </w:r>
    </w:p>
    <w:p>
      <w:pPr>
        <w:pStyle w:val="Compact"/>
        <w:numPr>
          <w:numId w:val="1002"/>
          <w:ilvl w:val="0"/>
        </w:numPr>
      </w:pPr>
      <w:r>
        <w:t xml:space="preserve">Experience around developing code for large clusters with huge volumes of data – streaming batch code</w:t>
      </w:r>
    </w:p>
    <w:p>
      <w:pPr>
        <w:pStyle w:val="Compact"/>
        <w:numPr>
          <w:numId w:val="1002"/>
          <w:ilvl w:val="0"/>
        </w:numPr>
      </w:pPr>
      <w:r>
        <w:t xml:space="preserve">Conceptual/working knowledge of basic data management concepts like ETL, Data quality, RDBMS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adoop-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adoop-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2021-10-28T12:51:37Z</dcterms:created>
  <dcterms:modified xsi:type="dcterms:W3CDTF">2021-10-28T12:51:37Z</dcterms:modified>
</cp:coreProperties>
</file>