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https://www.velvetjobs.com/job-descriptions/growth-manager</w:t>
        </w:r>
      </w:hyperlink>
    </w:p>
    <w:p>
      <w:pPr>
        <w:pStyle w:val="Heading1"/>
      </w:pPr>
      <w:bookmarkStart w:id="21" w:name="example-of-growth-manager-job-description"/>
      <w:r>
        <w:t xml:space="preserve">Example of Growth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growth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growth-manager"/>
      <w:r>
        <w:t xml:space="preserve">Responsibilities for growth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assist the global Accounting team in the monthly closing process by leading functional variance analysis to both budget and forecast</w:t>
      </w:r>
    </w:p>
    <w:p>
      <w:pPr>
        <w:pStyle w:val="Compact"/>
        <w:numPr>
          <w:numId w:val="1001"/>
          <w:ilvl w:val="0"/>
        </w:numPr>
      </w:pPr>
      <w:r>
        <w:t xml:space="preserve">Advise teams as to optimal financial deal structure, specifically as it pertains to accounting implications with revenue and cost recognition in accordance with GAAP</w:t>
      </w:r>
    </w:p>
    <w:p>
      <w:pPr>
        <w:pStyle w:val="Compact"/>
        <w:numPr>
          <w:numId w:val="1001"/>
          <w:ilvl w:val="0"/>
        </w:numPr>
      </w:pPr>
      <w:r>
        <w:t xml:space="preserve">Prepare, distribute, and present monthly KPI reviews to cross functional stakeholders and senior management teams</w:t>
      </w:r>
    </w:p>
    <w:p>
      <w:pPr>
        <w:pStyle w:val="Compact"/>
        <w:numPr>
          <w:numId w:val="1001"/>
          <w:ilvl w:val="0"/>
        </w:numPr>
      </w:pPr>
      <w:r>
        <w:t xml:space="preserve">Work closely with Payments and Tax teams to support subscription funnel and transaction cost optimization at the market level</w:t>
      </w:r>
    </w:p>
    <w:p>
      <w:pPr>
        <w:pStyle w:val="Compact"/>
        <w:numPr>
          <w:numId w:val="1001"/>
          <w:ilvl w:val="0"/>
        </w:numPr>
      </w:pPr>
      <w:r>
        <w:t xml:space="preserve">Partner with Markets Analysis Manager and Growth Analytics team to provide financial support for Business Development and Growth business cases</w:t>
      </w:r>
    </w:p>
    <w:p>
      <w:pPr>
        <w:pStyle w:val="Compact"/>
        <w:numPr>
          <w:numId w:val="1001"/>
          <w:ilvl w:val="0"/>
        </w:numPr>
      </w:pPr>
      <w:r>
        <w:t xml:space="preserve">Work as a key part of the financial Business Control team, assisting with cross-functional financial support of company bets and initiatives</w:t>
      </w:r>
    </w:p>
    <w:p>
      <w:pPr>
        <w:pStyle w:val="Compact"/>
        <w:numPr>
          <w:numId w:val="1001"/>
          <w:ilvl w:val="0"/>
        </w:numPr>
      </w:pPr>
      <w:r>
        <w:t xml:space="preserve">Prioritize, develop, and align product features to to build on our growth strategies</w:t>
      </w:r>
    </w:p>
    <w:p>
      <w:pPr>
        <w:pStyle w:val="Compact"/>
        <w:numPr>
          <w:numId w:val="1001"/>
          <w:ilvl w:val="0"/>
        </w:numPr>
      </w:pPr>
      <w:r>
        <w:t xml:space="preserve">Write business and product requirements in sufficient detail to evaluate, build, and market compelling experiences</w:t>
      </w:r>
    </w:p>
    <w:p>
      <w:pPr>
        <w:pStyle w:val="Compact"/>
        <w:numPr>
          <w:numId w:val="1001"/>
          <w:ilvl w:val="0"/>
        </w:numPr>
      </w:pPr>
      <w:r>
        <w:t xml:space="preserve">Collaborate with the user experience, business development, marketing and engineering teams on product definition, UI specs, schedules, and launch plans</w:t>
      </w:r>
    </w:p>
    <w:p>
      <w:pPr>
        <w:pStyle w:val="Compact"/>
        <w:numPr>
          <w:numId w:val="1001"/>
          <w:ilvl w:val="0"/>
        </w:numPr>
      </w:pPr>
      <w:r>
        <w:t xml:space="preserve">Help coordinate with internal stakeholders and external partners on upcoming product releases</w:t>
      </w:r>
    </w:p>
    <w:p>
      <w:pPr>
        <w:pStyle w:val="Heading2"/>
      </w:pPr>
      <w:bookmarkStart w:id="23" w:name="qualifications-for-growth-manager"/>
      <w:r>
        <w:t xml:space="preserve">Qualifications for growth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manage project ambiguity, complexity and interdependencies in an organized and structured way</w:t>
      </w:r>
    </w:p>
    <w:p>
      <w:pPr>
        <w:pStyle w:val="Compact"/>
        <w:numPr>
          <w:numId w:val="1002"/>
          <w:ilvl w:val="0"/>
        </w:numPr>
      </w:pPr>
      <w:r>
        <w:t xml:space="preserve">Customer Relationship Management experience – a thorough understanding of segmentation, multi-channel capabilities, client and product offers and contact management capabilities</w:t>
      </w:r>
    </w:p>
    <w:p>
      <w:pPr>
        <w:pStyle w:val="Compact"/>
        <w:numPr>
          <w:numId w:val="1002"/>
          <w:ilvl w:val="0"/>
        </w:numPr>
      </w:pPr>
      <w:r>
        <w:t xml:space="preserve">Strong understanding of current industry and financial markets</w:t>
      </w:r>
    </w:p>
    <w:p>
      <w:pPr>
        <w:pStyle w:val="Compact"/>
        <w:numPr>
          <w:numId w:val="1002"/>
          <w:ilvl w:val="0"/>
        </w:numPr>
      </w:pPr>
      <w:r>
        <w:t xml:space="preserve">Advanced knowledge and understanding of emerging market trends specifically newcomer growth opportunities</w:t>
      </w:r>
    </w:p>
    <w:p>
      <w:pPr>
        <w:pStyle w:val="Compact"/>
        <w:numPr>
          <w:numId w:val="1002"/>
          <w:ilvl w:val="0"/>
        </w:numPr>
      </w:pPr>
      <w:r>
        <w:t xml:space="preserve">Creativity and the ability for innovation and lateral thinking</w:t>
      </w:r>
    </w:p>
    <w:p>
      <w:pPr>
        <w:pStyle w:val="Compact"/>
        <w:numPr>
          <w:numId w:val="1002"/>
          <w:ilvl w:val="0"/>
        </w:numPr>
      </w:pPr>
      <w:r>
        <w:t xml:space="preserve">Ability to interface comfortably and effectively at all levels of the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owth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owth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2021-10-28T13:02:35Z</dcterms:created>
  <dcterms:modified xsi:type="dcterms:W3CDTF">2021-10-28T13:02:35Z</dcterms:modified>
</cp:coreProperties>
</file>