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https://www.velvetjobs.com/job-descriptions/group-engineer</w:t>
        </w:r>
      </w:hyperlink>
    </w:p>
    <w:p>
      <w:pPr>
        <w:pStyle w:val="Heading1"/>
      </w:pPr>
      <w:bookmarkStart w:id="21" w:name="example-of-group-engineer-job-description"/>
      <w:r>
        <w:t xml:space="preserve">Example of Group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group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oup-engineer"/>
      <w:r>
        <w:t xml:space="preserve">Responsibilities for group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production testing including product quality needs are met while developing a repeatable, cost effective manufacturing process</w:t>
      </w:r>
    </w:p>
    <w:p>
      <w:pPr>
        <w:pStyle w:val="Compact"/>
        <w:numPr>
          <w:numId w:val="1001"/>
          <w:ilvl w:val="0"/>
        </w:numPr>
      </w:pPr>
      <w:r>
        <w:t xml:space="preserve">Determine capability through system modeling and testing including Integrated Design Failure Mode and Effect Analysis (iDFMEA)</w:t>
      </w:r>
    </w:p>
    <w:p>
      <w:pPr>
        <w:pStyle w:val="Compact"/>
        <w:numPr>
          <w:numId w:val="1001"/>
          <w:ilvl w:val="0"/>
        </w:numPr>
      </w:pPr>
      <w:r>
        <w:t xml:space="preserve">Coordinate performance across regions and departments through Managing Execution</w:t>
      </w:r>
    </w:p>
    <w:p>
      <w:pPr>
        <w:pStyle w:val="Compact"/>
        <w:numPr>
          <w:numId w:val="1001"/>
          <w:ilvl w:val="0"/>
        </w:numPr>
      </w:pPr>
      <w:r>
        <w:t xml:space="preserve">Utilize planning and monitoring tools, and defines planning and review practices that result in missed milestones</w:t>
      </w:r>
    </w:p>
    <w:p>
      <w:pPr>
        <w:pStyle w:val="Compact"/>
        <w:numPr>
          <w:numId w:val="1001"/>
          <w:ilvl w:val="0"/>
        </w:numPr>
      </w:pPr>
      <w:r>
        <w:t xml:space="preserve">Delegate and ensure completion of complex projects and work, and monitor progress</w:t>
      </w:r>
    </w:p>
    <w:p>
      <w:pPr>
        <w:pStyle w:val="Compact"/>
        <w:numPr>
          <w:numId w:val="1001"/>
          <w:ilvl w:val="0"/>
        </w:numPr>
      </w:pPr>
      <w:r>
        <w:t xml:space="preserve">Ensure Critical Parameter Management and statistical management using a capability grown index and Design for Six Sigma (DFSS) and measure effectiveness of execution through defined metrics and disciplined monitoring</w:t>
      </w:r>
    </w:p>
    <w:p>
      <w:pPr>
        <w:pStyle w:val="Compact"/>
        <w:numPr>
          <w:numId w:val="1001"/>
          <w:ilvl w:val="0"/>
        </w:numPr>
      </w:pPr>
      <w:r>
        <w:t xml:space="preserve">Evaluate customer needs and aligns requirements with identified customer expectations</w:t>
      </w:r>
    </w:p>
    <w:p>
      <w:pPr>
        <w:pStyle w:val="Compact"/>
        <w:numPr>
          <w:numId w:val="1001"/>
          <w:ilvl w:val="0"/>
        </w:numPr>
      </w:pPr>
      <w:r>
        <w:t xml:space="preserve">Make key decisions involving any aspect of the project based on knowledge of the product and the customer</w:t>
      </w:r>
    </w:p>
    <w:p>
      <w:pPr>
        <w:pStyle w:val="Compact"/>
        <w:numPr>
          <w:numId w:val="1001"/>
          <w:ilvl w:val="0"/>
        </w:numPr>
      </w:pPr>
      <w:r>
        <w:t xml:space="preserve">Manage issues, identifying problems and removing potential trouble areas for future projects</w:t>
      </w:r>
    </w:p>
    <w:p>
      <w:pPr>
        <w:pStyle w:val="Compact"/>
        <w:numPr>
          <w:numId w:val="1001"/>
          <w:ilvl w:val="0"/>
        </w:numPr>
      </w:pPr>
      <w:r>
        <w:t xml:space="preserve">CFD/FEA knowledge/experience a plus</w:t>
      </w:r>
    </w:p>
    <w:p>
      <w:pPr>
        <w:pStyle w:val="Heading2"/>
      </w:pPr>
      <w:bookmarkStart w:id="23" w:name="qualifications-for-group-engineer"/>
      <w:r>
        <w:t xml:space="preserve">Qualifications for group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Four-year construction or engineering degree</w:t>
      </w:r>
    </w:p>
    <w:p>
      <w:pPr>
        <w:pStyle w:val="Compact"/>
        <w:numPr>
          <w:numId w:val="1002"/>
          <w:ilvl w:val="0"/>
        </w:numPr>
      </w:pPr>
      <w:r>
        <w:t xml:space="preserve">Four year construction or engineering degree or equivalent training and experience</w:t>
      </w:r>
    </w:p>
    <w:p>
      <w:pPr>
        <w:pStyle w:val="Compact"/>
        <w:numPr>
          <w:numId w:val="1002"/>
          <w:ilvl w:val="0"/>
        </w:numPr>
      </w:pPr>
      <w:r>
        <w:t xml:space="preserve">Knowledge of construction codes mandatory</w:t>
      </w:r>
    </w:p>
    <w:p>
      <w:pPr>
        <w:pStyle w:val="Compact"/>
        <w:numPr>
          <w:numId w:val="1002"/>
          <w:ilvl w:val="0"/>
        </w:numPr>
      </w:pPr>
      <w:r>
        <w:t xml:space="preserve">Extensive (10 years or more) experience in commercial estimating and related functions plus thorough knowledge of corporate objectives impacting estimating, estimating strategies and techniques, and construction contracts required</w:t>
      </w:r>
    </w:p>
    <w:p>
      <w:pPr>
        <w:pStyle w:val="Compact"/>
        <w:numPr>
          <w:numId w:val="1002"/>
          <w:ilvl w:val="0"/>
        </w:numPr>
      </w:pPr>
      <w:r>
        <w:t xml:space="preserve">10 years working experience in the MEP career field is required</w:t>
      </w:r>
    </w:p>
    <w:p>
      <w:pPr>
        <w:pStyle w:val="Compact"/>
        <w:numPr>
          <w:numId w:val="1002"/>
          <w:ilvl w:val="0"/>
        </w:numPr>
      </w:pPr>
      <w:r>
        <w:t xml:space="preserve">4 years' experience working on data center, power, VPS systems, generator systems and medium voltage distribution projects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2021-10-28T13:26:35Z</dcterms:created>
  <dcterms:modified xsi:type="dcterms:W3CDTF">2021-10-28T13:26:35Z</dcterms:modified>
</cp:coreProperties>
</file>