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https://www.velvetjobs.com/job-descriptions/group-creative-director</w:t>
        </w:r>
      </w:hyperlink>
    </w:p>
    <w:p>
      <w:pPr>
        <w:pStyle w:val="Heading1"/>
      </w:pPr>
      <w:bookmarkStart w:id="21" w:name="example-of-group-creative-director-job-description"/>
      <w:r>
        <w:t xml:space="preserve">Example of Group Creative Director Job Description</w:t>
      </w:r>
      <w:bookmarkEnd w:id="21"/>
    </w:p>
    <w:p>
      <w:pPr>
        <w:pStyle w:val="Compact"/>
      </w:pPr>
      <w:r>
        <w:t xml:space="preserve">Our innovative and growing company is hiring for a group creative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group-creative-director"/>
      <w:r>
        <w:t xml:space="preserve">Responsibilities for group creative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Branding campaigns</w:t>
      </w:r>
    </w:p>
    <w:p>
      <w:pPr>
        <w:pStyle w:val="Compact"/>
        <w:numPr>
          <w:numId w:val="1001"/>
          <w:ilvl w:val="0"/>
        </w:numPr>
      </w:pPr>
      <w:r>
        <w:t xml:space="preserve">Custom creative (print and digital)</w:t>
      </w:r>
    </w:p>
    <w:p>
      <w:pPr>
        <w:pStyle w:val="Compact"/>
        <w:numPr>
          <w:numId w:val="1001"/>
          <w:ilvl w:val="0"/>
        </w:numPr>
      </w:pPr>
      <w:r>
        <w:t xml:space="preserve">Event design/merchandising events</w:t>
      </w:r>
    </w:p>
    <w:p>
      <w:pPr>
        <w:pStyle w:val="Compact"/>
        <w:numPr>
          <w:numId w:val="1001"/>
          <w:ilvl w:val="0"/>
        </w:numPr>
      </w:pPr>
      <w:r>
        <w:t xml:space="preserve">Video reels</w:t>
      </w:r>
    </w:p>
    <w:p>
      <w:pPr>
        <w:pStyle w:val="Compact"/>
        <w:numPr>
          <w:numId w:val="1001"/>
          <w:ilvl w:val="0"/>
        </w:numPr>
      </w:pPr>
      <w:r>
        <w:t xml:space="preserve">Keynote, PowerPoint presentations</w:t>
      </w:r>
    </w:p>
    <w:p>
      <w:pPr>
        <w:pStyle w:val="Compact"/>
        <w:numPr>
          <w:numId w:val="1001"/>
          <w:ilvl w:val="0"/>
        </w:numPr>
      </w:pPr>
      <w:r>
        <w:t xml:space="preserve">Oversee the design team’s creative work on daily/weekly/monthly/yearly projects</w:t>
      </w:r>
    </w:p>
    <w:p>
      <w:pPr>
        <w:pStyle w:val="Compact"/>
        <w:numPr>
          <w:numId w:val="1001"/>
          <w:ilvl w:val="0"/>
        </w:numPr>
      </w:pPr>
      <w:r>
        <w:t xml:space="preserve">Work in conjunction with Production, Marketing and other cross-functional groups to supervise the development and execution of design projects on all platforms</w:t>
      </w:r>
    </w:p>
    <w:p>
      <w:pPr>
        <w:pStyle w:val="Compact"/>
        <w:numPr>
          <w:numId w:val="1001"/>
          <w:ilvl w:val="0"/>
        </w:numPr>
      </w:pPr>
      <w:r>
        <w:t xml:space="preserve">Be a creative visionary with the ability to inspire new thinking and energize teams</w:t>
      </w:r>
    </w:p>
    <w:p>
      <w:pPr>
        <w:pStyle w:val="Compact"/>
        <w:numPr>
          <w:numId w:val="1001"/>
          <w:ilvl w:val="0"/>
        </w:numPr>
      </w:pPr>
      <w:r>
        <w:t xml:space="preserve">Collaborate with stakeholders from across the organization to align vision with strategy</w:t>
      </w:r>
    </w:p>
    <w:p>
      <w:pPr>
        <w:pStyle w:val="Compact"/>
        <w:numPr>
          <w:numId w:val="1001"/>
          <w:ilvl w:val="0"/>
        </w:numPr>
      </w:pPr>
      <w:r>
        <w:t xml:space="preserve">Oversight of Brand consistency across the company (including coordination of External Voice Oversight Committee and maintaining brand style guides)</w:t>
      </w:r>
    </w:p>
    <w:p>
      <w:pPr>
        <w:pStyle w:val="Heading2"/>
      </w:pPr>
      <w:bookmarkStart w:id="23" w:name="qualifications-for-group-creative-director"/>
      <w:r>
        <w:t xml:space="preserve">Qualifications for group creative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BA/BS degree in Design, Fine Art, Interface Design, Interaction Design, Communication Design, or Architecture is highly preferred</w:t>
      </w:r>
    </w:p>
    <w:p>
      <w:pPr>
        <w:pStyle w:val="Compact"/>
        <w:numPr>
          <w:numId w:val="1002"/>
          <w:ilvl w:val="0"/>
        </w:numPr>
      </w:pPr>
      <w:r>
        <w:t xml:space="preserve">Past editorial experience (whether through an internship or assistant job)</w:t>
      </w:r>
    </w:p>
    <w:p>
      <w:pPr>
        <w:pStyle w:val="Compact"/>
        <w:numPr>
          <w:numId w:val="1002"/>
          <w:ilvl w:val="0"/>
        </w:numPr>
      </w:pPr>
      <w:r>
        <w:t xml:space="preserve">70% Execution, 30% Strategy</w:t>
      </w:r>
    </w:p>
    <w:p>
      <w:pPr>
        <w:pStyle w:val="Compact"/>
        <w:numPr>
          <w:numId w:val="1002"/>
          <w:ilvl w:val="0"/>
        </w:numPr>
      </w:pPr>
      <w:r>
        <w:t xml:space="preserve">Compelling storyteller who can educate entertain</w:t>
      </w:r>
    </w:p>
    <w:p>
      <w:pPr>
        <w:pStyle w:val="Compact"/>
        <w:numPr>
          <w:numId w:val="1002"/>
          <w:ilvl w:val="0"/>
        </w:numPr>
      </w:pPr>
      <w:r>
        <w:t xml:space="preserve">Ability to manage both his/her time effectively the team’s time</w:t>
      </w:r>
    </w:p>
    <w:p>
      <w:pPr>
        <w:pStyle w:val="Compact"/>
        <w:numPr>
          <w:numId w:val="1002"/>
          <w:ilvl w:val="0"/>
        </w:numPr>
      </w:pPr>
      <w:r>
        <w:t xml:space="preserve">MBA preferred, or Masters in Business or Marketing, commensurate experience in building large scale creative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up-creativ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up-creativ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2021-10-28T18:31:43Z</dcterms:created>
  <dcterms:modified xsi:type="dcterms:W3CDTF">2021-10-28T18:31:43Z</dcterms:modified>
</cp:coreProperties>
</file>