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https://www.velvetjobs.com/job-descriptions/group-account-director</w:t>
        </w:r>
      </w:hyperlink>
    </w:p>
    <w:p>
      <w:pPr>
        <w:pStyle w:val="Heading1"/>
      </w:pPr>
      <w:bookmarkStart w:id="21" w:name="example-of-group-account-director-job-description"/>
      <w:r>
        <w:t xml:space="preserve">Example of Group Account Director Job Description</w:t>
      </w:r>
      <w:bookmarkEnd w:id="21"/>
    </w:p>
    <w:p>
      <w:pPr>
        <w:pStyle w:val="Compact"/>
      </w:pPr>
      <w:r>
        <w:t xml:space="preserve">Our growing company is hiring for a group account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oup-account-director"/>
      <w:r>
        <w:t xml:space="preserve">Responsibilities for group account director</w:t>
      </w:r>
      <w:bookmarkEnd w:id="22"/>
    </w:p>
    <w:p>
      <w:pPr>
        <w:pStyle w:val="Compact"/>
        <w:numPr>
          <w:numId w:val="1001"/>
          <w:ilvl w:val="0"/>
        </w:numPr>
      </w:pPr>
      <w:r>
        <w:t xml:space="preserve">Motivate and inspire their whole team whilst having a positive cultural impact within Vizeum Global that unites and drives a Vizeum Global culture across the agency</w:t>
      </w:r>
    </w:p>
    <w:p>
      <w:pPr>
        <w:pStyle w:val="Compact"/>
        <w:numPr>
          <w:numId w:val="1001"/>
          <w:ilvl w:val="0"/>
        </w:numPr>
      </w:pPr>
      <w:r>
        <w:t xml:space="preserve">Client Vision – Develop the strategic vision and plan for the client that delivers their business objectives, which is proactively shared with the team and cascaded through their plans and objectives</w:t>
      </w:r>
    </w:p>
    <w:p>
      <w:pPr>
        <w:pStyle w:val="Compact"/>
        <w:numPr>
          <w:numId w:val="1001"/>
          <w:ilvl w:val="0"/>
        </w:numPr>
      </w:pPr>
      <w:r>
        <w:t xml:space="preserve">Managing budgets – delivery of cost to revenue ratio and agreed financial targets for the operating unit</w:t>
      </w:r>
    </w:p>
    <w:p>
      <w:pPr>
        <w:pStyle w:val="Compact"/>
        <w:numPr>
          <w:numId w:val="1001"/>
          <w:ilvl w:val="0"/>
        </w:numPr>
      </w:pPr>
      <w:r>
        <w:t xml:space="preserve">Talent mobilisation – ensure the right mix of skills and talent exist within the team and that the team have clearly defined roles and responsibilities</w:t>
      </w:r>
    </w:p>
    <w:p>
      <w:pPr>
        <w:pStyle w:val="Compact"/>
        <w:numPr>
          <w:numId w:val="1001"/>
          <w:ilvl w:val="0"/>
        </w:numPr>
      </w:pPr>
      <w:r>
        <w:t xml:space="preserve">Team Management – drive a high performance culture in the team</w:t>
      </w:r>
    </w:p>
    <w:p>
      <w:pPr>
        <w:pStyle w:val="Compact"/>
        <w:numPr>
          <w:numId w:val="1001"/>
          <w:ilvl w:val="0"/>
        </w:numPr>
      </w:pPr>
      <w:r>
        <w:t xml:space="preserve">Builds strong relationships and delivers to account responsibilities sufficiently to retain clients and maintain existing business while working to agreed budgets, and course-corrects where required</w:t>
      </w:r>
    </w:p>
    <w:p>
      <w:pPr>
        <w:pStyle w:val="Compact"/>
        <w:numPr>
          <w:numId w:val="1001"/>
          <w:ilvl w:val="0"/>
        </w:numPr>
      </w:pPr>
      <w:r>
        <w:t xml:space="preserve">Ensures all deliverables meet client needs and generate strong insight and impact for clients business</w:t>
      </w:r>
    </w:p>
    <w:p>
      <w:pPr>
        <w:pStyle w:val="Compact"/>
        <w:numPr>
          <w:numId w:val="1001"/>
          <w:ilvl w:val="0"/>
        </w:numPr>
      </w:pPr>
      <w:r>
        <w:t xml:space="preserve">Develops and implements new business strategy with the senior team</w:t>
      </w:r>
    </w:p>
    <w:p>
      <w:pPr>
        <w:pStyle w:val="Compact"/>
        <w:numPr>
          <w:numId w:val="1001"/>
          <w:ilvl w:val="0"/>
        </w:numPr>
      </w:pPr>
      <w:r>
        <w:t xml:space="preserve">Strong organizational skills in order to successfully manage the conflicting priorities in a Worldwide Sales Office</w:t>
      </w:r>
    </w:p>
    <w:p>
      <w:pPr>
        <w:pStyle w:val="Compact"/>
        <w:numPr>
          <w:numId w:val="1001"/>
          <w:ilvl w:val="0"/>
        </w:numPr>
      </w:pPr>
      <w:r>
        <w:t xml:space="preserve">Self-motivation, coupled with strong team skills</w:t>
      </w:r>
    </w:p>
    <w:p>
      <w:pPr>
        <w:pStyle w:val="Heading2"/>
      </w:pPr>
      <w:bookmarkStart w:id="23" w:name="qualifications-for-group-account-director"/>
      <w:r>
        <w:t xml:space="preserve">Qualifications for group account director</w:t>
      </w:r>
      <w:bookmarkEnd w:id="23"/>
    </w:p>
    <w:p>
      <w:pPr>
        <w:pStyle w:val="Compact"/>
        <w:numPr>
          <w:numId w:val="1002"/>
          <w:ilvl w:val="0"/>
        </w:numPr>
      </w:pPr>
      <w:r>
        <w:t xml:space="preserve">Demonstrated experience in proactively driving policy and responding to developments, new requirements and new legislation imposed by HHS and State agencies</w:t>
      </w:r>
    </w:p>
    <w:p>
      <w:pPr>
        <w:pStyle w:val="Compact"/>
        <w:numPr>
          <w:numId w:val="1002"/>
          <w:ilvl w:val="0"/>
        </w:numPr>
      </w:pPr>
      <w:r>
        <w:t xml:space="preserve">High level of proficiency to plan effectively in an uncertain and volatile environment</w:t>
      </w:r>
    </w:p>
    <w:p>
      <w:pPr>
        <w:pStyle w:val="Compact"/>
        <w:numPr>
          <w:numId w:val="1002"/>
          <w:ilvl w:val="0"/>
        </w:numPr>
      </w:pPr>
      <w:r>
        <w:t xml:space="preserve">Demonstrated expertise in handling difficult client issues related to health plan services, policies and procedures</w:t>
      </w:r>
    </w:p>
    <w:p>
      <w:pPr>
        <w:pStyle w:val="Compact"/>
        <w:numPr>
          <w:numId w:val="1002"/>
          <w:ilvl w:val="0"/>
        </w:numPr>
      </w:pPr>
      <w:r>
        <w:t xml:space="preserve">8-10 years of experience in managing an account team</w:t>
      </w:r>
    </w:p>
    <w:p>
      <w:pPr>
        <w:pStyle w:val="Compact"/>
        <w:numPr>
          <w:numId w:val="1002"/>
          <w:ilvl w:val="0"/>
        </w:numPr>
      </w:pPr>
      <w:r>
        <w:t xml:space="preserve">Experience in digital/social media a must</w:t>
      </w:r>
    </w:p>
    <w:p>
      <w:pPr>
        <w:pStyle w:val="Compact"/>
        <w:numPr>
          <w:numId w:val="1002"/>
          <w:ilvl w:val="0"/>
        </w:numPr>
      </w:pPr>
      <w:r>
        <w:t xml:space="preserve">Proven track record working with global corporate clients and managing financials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accou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accou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2021-10-28T13:22:55Z</dcterms:created>
  <dcterms:modified xsi:type="dcterms:W3CDTF">2021-10-28T13:22:55Z</dcterms:modified>
</cp:coreProperties>
</file>