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https://www.velvetjobs.com/job-descriptions/graphic</w:t>
        </w:r>
      </w:hyperlink>
    </w:p>
    <w:p>
      <w:pPr>
        <w:pStyle w:val="Heading1"/>
      </w:pPr>
      <w:bookmarkStart w:id="21" w:name="example-of-graphic-job-description"/>
      <w:r>
        <w:t xml:space="preserve">Example of Graphic Job Description</w:t>
      </w:r>
      <w:bookmarkEnd w:id="21"/>
    </w:p>
    <w:p>
      <w:pPr>
        <w:pStyle w:val="Compact"/>
      </w:pPr>
      <w:r>
        <w:t xml:space="preserve">Our company is looking to fill the role of graphic.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raphic"/>
      <w:r>
        <w:t xml:space="preserve">Responsibilities for graphic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compelling illustrations to be incorporated into design work</w:t>
      </w:r>
    </w:p>
    <w:p>
      <w:pPr>
        <w:pStyle w:val="Compact"/>
        <w:numPr>
          <w:numId w:val="1001"/>
          <w:ilvl w:val="0"/>
        </w:numPr>
      </w:pPr>
      <w:r>
        <w:t xml:space="preserve">Work with external vendors on occasion</w:t>
      </w:r>
    </w:p>
    <w:p>
      <w:pPr>
        <w:pStyle w:val="Compact"/>
        <w:numPr>
          <w:numId w:val="1001"/>
          <w:ilvl w:val="0"/>
        </w:numPr>
      </w:pPr>
      <w:r>
        <w:t xml:space="preserve">Develop appropriate design solutions for maximum emphasis on selling features of merchandise</w:t>
      </w:r>
    </w:p>
    <w:p>
      <w:pPr>
        <w:pStyle w:val="Compact"/>
        <w:numPr>
          <w:numId w:val="1001"/>
          <w:ilvl w:val="0"/>
        </w:numPr>
      </w:pPr>
      <w:r>
        <w:t xml:space="preserve">Ensure that each assigned project meets all production specifications</w:t>
      </w:r>
    </w:p>
    <w:p>
      <w:pPr>
        <w:pStyle w:val="Compact"/>
        <w:numPr>
          <w:numId w:val="1001"/>
          <w:ilvl w:val="0"/>
        </w:numPr>
      </w:pPr>
      <w:r>
        <w:t xml:space="preserve">Coordinate and communicate with copywriter</w:t>
      </w:r>
    </w:p>
    <w:p>
      <w:pPr>
        <w:pStyle w:val="Compact"/>
        <w:numPr>
          <w:numId w:val="1001"/>
          <w:ilvl w:val="0"/>
        </w:numPr>
      </w:pPr>
      <w:r>
        <w:t xml:space="preserve">Create designs for print and online projects (adverts, poster, postcards, leaflets, brochures, catalogues, web banners and digital campaigns)</w:t>
      </w:r>
    </w:p>
    <w:p>
      <w:pPr>
        <w:pStyle w:val="Compact"/>
        <w:numPr>
          <w:numId w:val="1001"/>
          <w:ilvl w:val="0"/>
        </w:numPr>
      </w:pPr>
      <w:r>
        <w:t xml:space="preserve">Stay up to date regarding the latest design trends to create fresh and eye-catching designs for special projects</w:t>
      </w:r>
    </w:p>
    <w:p>
      <w:pPr>
        <w:pStyle w:val="Compact"/>
        <w:numPr>
          <w:numId w:val="1001"/>
          <w:ilvl w:val="0"/>
        </w:numPr>
      </w:pPr>
      <w:r>
        <w:t xml:space="preserve">Responsible for managing design projects autonomously and proactively</w:t>
      </w:r>
    </w:p>
    <w:p>
      <w:pPr>
        <w:pStyle w:val="Compact"/>
        <w:numPr>
          <w:numId w:val="1001"/>
          <w:ilvl w:val="0"/>
        </w:numPr>
      </w:pPr>
      <w:r>
        <w:t xml:space="preserve">Responsible for Interacting with stakeholders at all levels (internal and third parties)</w:t>
      </w:r>
    </w:p>
    <w:p>
      <w:pPr>
        <w:pStyle w:val="Compact"/>
        <w:numPr>
          <w:numId w:val="1001"/>
          <w:ilvl w:val="0"/>
        </w:numPr>
      </w:pPr>
      <w:r>
        <w:t xml:space="preserve">Understand, clarify and answer design briefs</w:t>
      </w:r>
    </w:p>
    <w:p>
      <w:pPr>
        <w:pStyle w:val="Heading2"/>
      </w:pPr>
      <w:bookmarkStart w:id="23" w:name="qualifications-for-graphic"/>
      <w:r>
        <w:t xml:space="preserve">Qualifications for graphic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Isn’t afraid to be on the bleeding edge of technology and software if it means working more efficiently or creating a better end product</w:t>
      </w:r>
    </w:p>
    <w:p>
      <w:pPr>
        <w:pStyle w:val="Compact"/>
        <w:numPr>
          <w:numId w:val="1002"/>
          <w:ilvl w:val="0"/>
        </w:numPr>
      </w:pPr>
      <w:r>
        <w:t xml:space="preserve">5-10 years of professional experience in a corporate or entertainment agency environment</w:t>
      </w:r>
    </w:p>
    <w:p>
      <w:pPr>
        <w:pStyle w:val="Compact"/>
        <w:numPr>
          <w:numId w:val="1002"/>
          <w:ilvl w:val="0"/>
        </w:numPr>
      </w:pPr>
      <w:r>
        <w:t xml:space="preserve">Music Industry experience is a plus</w:t>
      </w:r>
    </w:p>
    <w:p>
      <w:pPr>
        <w:pStyle w:val="Compact"/>
        <w:numPr>
          <w:numId w:val="1002"/>
          <w:ilvl w:val="0"/>
        </w:numPr>
      </w:pPr>
      <w:r>
        <w:t xml:space="preserve">Maintains a very strong and creative portfolio across different disciplines -print (newsprint, magazines, collateral), outdoor, out-of-home, web, presentations and branding</w:t>
      </w:r>
    </w:p>
    <w:p>
      <w:pPr>
        <w:pStyle w:val="Compact"/>
        <w:numPr>
          <w:numId w:val="1002"/>
          <w:ilvl w:val="0"/>
        </w:numPr>
      </w:pPr>
      <w:r>
        <w:t xml:space="preserve">Has successfully directed/managed creative teams in the execution of integrated campaigns</w:t>
      </w:r>
    </w:p>
    <w:p>
      <w:pPr>
        <w:pStyle w:val="Compact"/>
        <w:numPr>
          <w:numId w:val="1002"/>
          <w:ilvl w:val="0"/>
        </w:numPr>
      </w:pPr>
      <w:r>
        <w:t xml:space="preserve">Expertise in art direction, typography and design trends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raph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raph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2021-10-28T18:39:32Z</dcterms:created>
  <dcterms:modified xsi:type="dcterms:W3CDTF">2021-10-28T18:39:32Z</dcterms:modified>
</cp:coreProperties>
</file>