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https://www.velvetjobs.com/job-descriptions/graphic-designer-graphic-designer</w:t>
        </w:r>
      </w:hyperlink>
    </w:p>
    <w:p>
      <w:pPr>
        <w:pStyle w:val="Heading1"/>
      </w:pPr>
      <w:bookmarkStart w:id="21" w:name="example-of-graphic-designer-graphic-designer-job-description"/>
      <w:r>
        <w:t xml:space="preserve">Example of Graphic Designer Graphic Designer Job Description</w:t>
      </w:r>
      <w:bookmarkEnd w:id="21"/>
    </w:p>
    <w:p>
      <w:pPr>
        <w:pStyle w:val="Compact"/>
      </w:pPr>
      <w:r>
        <w:t xml:space="preserve">Our company is growing rapidly and is hiring for a graphic designer graphic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aphic-designer-graphic-designer"/>
      <w:r>
        <w:t xml:space="preserve">Responsibilities for graphic designer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design feedback to help improve upon the existing websites and marketing designs</w:t>
      </w:r>
    </w:p>
    <w:p>
      <w:pPr>
        <w:pStyle w:val="Compact"/>
        <w:numPr>
          <w:numId w:val="1001"/>
          <w:ilvl w:val="0"/>
        </w:numPr>
      </w:pPr>
      <w:r>
        <w:t xml:space="preserve">Conceptualize and create designs for large-scale gamer conventions, such as shirts/hoodies, giveaway cards, stickers, booth banners, posters</w:t>
      </w:r>
    </w:p>
    <w:p>
      <w:pPr>
        <w:pStyle w:val="Compact"/>
        <w:numPr>
          <w:numId w:val="1001"/>
          <w:ilvl w:val="0"/>
        </w:numPr>
      </w:pPr>
      <w:r>
        <w:t xml:space="preserve">Insure overall design consistency and quality of promotional graphics</w:t>
      </w:r>
    </w:p>
    <w:p>
      <w:pPr>
        <w:pStyle w:val="Compact"/>
        <w:numPr>
          <w:numId w:val="1001"/>
          <w:ilvl w:val="0"/>
        </w:numPr>
      </w:pPr>
      <w:r>
        <w:t xml:space="preserve">Sourcing and sizing stock images for use on the assigned website</w:t>
      </w:r>
    </w:p>
    <w:p>
      <w:pPr>
        <w:pStyle w:val="Compact"/>
        <w:numPr>
          <w:numId w:val="1001"/>
          <w:ilvl w:val="0"/>
        </w:numPr>
      </w:pPr>
      <w:r>
        <w:t xml:space="preserve">Presenting image recommendations quickly</w:t>
      </w:r>
    </w:p>
    <w:p>
      <w:pPr>
        <w:pStyle w:val="Compact"/>
        <w:numPr>
          <w:numId w:val="1001"/>
          <w:ilvl w:val="0"/>
        </w:numPr>
      </w:pPr>
      <w:r>
        <w:t xml:space="preserve">Editing images for size and saturation, and layering text on top</w:t>
      </w:r>
    </w:p>
    <w:p>
      <w:pPr>
        <w:pStyle w:val="Compact"/>
        <w:numPr>
          <w:numId w:val="1001"/>
          <w:ilvl w:val="0"/>
        </w:numPr>
      </w:pPr>
      <w:r>
        <w:t xml:space="preserve">Execute corporate marketing materials</w:t>
      </w:r>
    </w:p>
    <w:p>
      <w:pPr>
        <w:pStyle w:val="Compact"/>
        <w:numPr>
          <w:numId w:val="1001"/>
          <w:ilvl w:val="0"/>
        </w:numPr>
      </w:pPr>
      <w:r>
        <w:t xml:space="preserve">Perform pre-press setup</w:t>
      </w:r>
    </w:p>
    <w:p>
      <w:pPr>
        <w:pStyle w:val="Compact"/>
        <w:numPr>
          <w:numId w:val="1001"/>
          <w:ilvl w:val="0"/>
        </w:numPr>
      </w:pPr>
      <w:r>
        <w:t xml:space="preserve">Create design prototypes, including graphic design, site navigation, and layout of content</w:t>
      </w:r>
    </w:p>
    <w:p>
      <w:pPr>
        <w:pStyle w:val="Compact"/>
        <w:numPr>
          <w:numId w:val="1001"/>
          <w:ilvl w:val="0"/>
        </w:numPr>
      </w:pPr>
      <w:r>
        <w:t xml:space="preserve">Looking at key areas to improve and optimize website</w:t>
      </w:r>
    </w:p>
    <w:p>
      <w:pPr>
        <w:pStyle w:val="Heading2"/>
      </w:pPr>
      <w:bookmarkStart w:id="23" w:name="qualifications-for-graphic-designer-graphic-designer"/>
      <w:r>
        <w:t xml:space="preserve">Qualifications for graphic designer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advanced computer and software skills</w:t>
      </w:r>
    </w:p>
    <w:p>
      <w:pPr>
        <w:pStyle w:val="Compact"/>
        <w:numPr>
          <w:numId w:val="1002"/>
          <w:ilvl w:val="0"/>
        </w:numPr>
      </w:pPr>
      <w:r>
        <w:t xml:space="preserve">Must type 35 wpm, and have good spelling, grammar and punctuation</w:t>
      </w:r>
    </w:p>
    <w:p>
      <w:pPr>
        <w:pStyle w:val="Compact"/>
        <w:numPr>
          <w:numId w:val="1002"/>
          <w:ilvl w:val="0"/>
        </w:numPr>
      </w:pPr>
      <w:r>
        <w:t xml:space="preserve">Associates or Bachelor’s degree in Visual Communications &amp; Design, Graphic Design, or equivalent experience is required</w:t>
      </w:r>
    </w:p>
    <w:p>
      <w:pPr>
        <w:pStyle w:val="Compact"/>
        <w:numPr>
          <w:numId w:val="1002"/>
          <w:ilvl w:val="0"/>
        </w:numPr>
      </w:pPr>
      <w:r>
        <w:t xml:space="preserve">Proficient in current graphic design technologies standard applications including the Adobe Creative Suite</w:t>
      </w:r>
    </w:p>
    <w:p>
      <w:pPr>
        <w:pStyle w:val="Compact"/>
        <w:numPr>
          <w:numId w:val="1002"/>
          <w:ilvl w:val="0"/>
        </w:numPr>
      </w:pPr>
      <w:r>
        <w:t xml:space="preserve">Must have a strong level of creativity with artistic skill and experience</w:t>
      </w:r>
    </w:p>
    <w:p>
      <w:pPr>
        <w:pStyle w:val="Compact"/>
        <w:numPr>
          <w:numId w:val="1002"/>
          <w:ilvl w:val="0"/>
        </w:numPr>
      </w:pPr>
      <w:r>
        <w:t xml:space="preserve">Expertise in typography, layout, color theory, and design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phic-designer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phic-designer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2021-10-28T18:39:35Z</dcterms:created>
  <dcterms:modified xsi:type="dcterms:W3CDTF">2021-10-28T18:39:35Z</dcterms:modified>
</cp:coreProperties>
</file>