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https://www.velvetjobs.com/job-descriptions/graphic-designer-graphic-designer</w:t>
        </w:r>
      </w:hyperlink>
    </w:p>
    <w:p>
      <w:pPr>
        <w:pStyle w:val="Heading1"/>
      </w:pPr>
      <w:bookmarkStart w:id="21" w:name="example-of-graphic-designer-graphic-designer-job-description"/>
      <w:r>
        <w:t xml:space="preserve">Example of Graphic Designer Graphic Designer Job Description</w:t>
      </w:r>
      <w:bookmarkEnd w:id="21"/>
    </w:p>
    <w:p>
      <w:pPr>
        <w:pStyle w:val="Compact"/>
      </w:pPr>
      <w:r>
        <w:t xml:space="preserve">Our growing company is hiring for a graphic designer graphic designer.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raphic-designer-graphic-designer"/>
      <w:r>
        <w:t xml:space="preserve">Responsibilities for graphic designer graphic designer</w:t>
      </w:r>
      <w:bookmarkEnd w:id="22"/>
    </w:p>
    <w:p>
      <w:pPr>
        <w:pStyle w:val="Compact"/>
        <w:numPr>
          <w:numId w:val="1001"/>
          <w:ilvl w:val="0"/>
        </w:numPr>
      </w:pPr>
      <w:r>
        <w:t xml:space="preserve">Photographing products for use in materials</w:t>
      </w:r>
    </w:p>
    <w:p>
      <w:pPr>
        <w:pStyle w:val="Compact"/>
        <w:numPr>
          <w:numId w:val="1001"/>
          <w:ilvl w:val="0"/>
        </w:numPr>
      </w:pPr>
      <w:r>
        <w:t xml:space="preserve">Develop a keen understanding of the issues and competitive opportunities facing Cabela's retail locations through individual research, conference attendance, news updates, and retail store visits</w:t>
      </w:r>
    </w:p>
    <w:p>
      <w:pPr>
        <w:pStyle w:val="Compact"/>
        <w:numPr>
          <w:numId w:val="1001"/>
          <w:ilvl w:val="0"/>
        </w:numPr>
      </w:pPr>
      <w:r>
        <w:t xml:space="preserve">Design and incorporate brand identity into all visual material by designing creative elements for production</w:t>
      </w:r>
    </w:p>
    <w:p>
      <w:pPr>
        <w:pStyle w:val="Compact"/>
        <w:numPr>
          <w:numId w:val="1001"/>
          <w:ilvl w:val="0"/>
        </w:numPr>
      </w:pPr>
      <w:r>
        <w:t xml:space="preserve">Produce clean and simple designs and provide coaching on best practices to team members</w:t>
      </w:r>
    </w:p>
    <w:p>
      <w:pPr>
        <w:pStyle w:val="Compact"/>
        <w:numPr>
          <w:numId w:val="1001"/>
          <w:ilvl w:val="0"/>
        </w:numPr>
      </w:pPr>
      <w:r>
        <w:t xml:space="preserve">Maintain expert knowledge of all browsers, languages, tools, devices, applications, design trends, applications, and other environments in which your audience views your work</w:t>
      </w:r>
    </w:p>
    <w:p>
      <w:pPr>
        <w:pStyle w:val="Compact"/>
        <w:numPr>
          <w:numId w:val="1001"/>
          <w:ilvl w:val="0"/>
        </w:numPr>
      </w:pPr>
      <w:r>
        <w:t xml:space="preserve">Assist in development of graphic standards, templates and guidelines to ensure consistent messaging and awareness of corporate brand</w:t>
      </w:r>
    </w:p>
    <w:p>
      <w:pPr>
        <w:pStyle w:val="Compact"/>
        <w:numPr>
          <w:numId w:val="1001"/>
          <w:ilvl w:val="0"/>
        </w:numPr>
      </w:pPr>
      <w:r>
        <w:t xml:space="preserve">Manage existing library of communication assets and create new designs for existing templates</w:t>
      </w:r>
    </w:p>
    <w:p>
      <w:pPr>
        <w:pStyle w:val="Compact"/>
        <w:numPr>
          <w:numId w:val="1001"/>
          <w:ilvl w:val="0"/>
        </w:numPr>
      </w:pPr>
      <w:r>
        <w:t xml:space="preserve">Track and measure results of work produced Archive all work work of specific competitors</w:t>
      </w:r>
    </w:p>
    <w:p>
      <w:pPr>
        <w:pStyle w:val="Compact"/>
        <w:numPr>
          <w:numId w:val="1001"/>
          <w:ilvl w:val="0"/>
        </w:numPr>
      </w:pPr>
      <w:r>
        <w:t xml:space="preserve">Serve as production assistant or in the art department on photo shoots</w:t>
      </w:r>
    </w:p>
    <w:p>
      <w:pPr>
        <w:pStyle w:val="Compact"/>
        <w:numPr>
          <w:numId w:val="1001"/>
          <w:ilvl w:val="0"/>
        </w:numPr>
      </w:pPr>
      <w:r>
        <w:t xml:space="preserve">Create non graphic projects to serve marketing or company needs</w:t>
      </w:r>
    </w:p>
    <w:p>
      <w:pPr>
        <w:pStyle w:val="Heading2"/>
      </w:pPr>
      <w:bookmarkStart w:id="23" w:name="qualifications-for-graphic-designer-graphic-designer"/>
      <w:r>
        <w:t xml:space="preserve">Qualifications for graphic designer graphic designer</w:t>
      </w:r>
      <w:bookmarkEnd w:id="23"/>
    </w:p>
    <w:p>
      <w:pPr>
        <w:pStyle w:val="Compact"/>
        <w:numPr>
          <w:numId w:val="1002"/>
          <w:ilvl w:val="0"/>
        </w:numPr>
      </w:pPr>
      <w:r>
        <w:t xml:space="preserve">Experience with online editors / publishing tools (ie</w:t>
      </w:r>
    </w:p>
    <w:p>
      <w:pPr>
        <w:pStyle w:val="Compact"/>
        <w:numPr>
          <w:numId w:val="1002"/>
          <w:ilvl w:val="0"/>
        </w:numPr>
      </w:pPr>
      <w:r>
        <w:t xml:space="preserve">Bachelor’s Degree in graphic design, studio arts, or related field and 1 year of experience or equivalent combination</w:t>
      </w:r>
    </w:p>
    <w:p>
      <w:pPr>
        <w:pStyle w:val="Compact"/>
        <w:numPr>
          <w:numId w:val="1002"/>
          <w:ilvl w:val="0"/>
        </w:numPr>
      </w:pPr>
      <w:r>
        <w:t xml:space="preserve">Experience working with multiple and heavy deadlines</w:t>
      </w:r>
    </w:p>
    <w:p>
      <w:pPr>
        <w:pStyle w:val="Compact"/>
        <w:numPr>
          <w:numId w:val="1002"/>
          <w:ilvl w:val="0"/>
        </w:numPr>
      </w:pPr>
      <w:r>
        <w:t xml:space="preserve">Proficiency in Indesign, Illustrator, Photoshop and After Effects</w:t>
      </w:r>
    </w:p>
    <w:p>
      <w:pPr>
        <w:pStyle w:val="Compact"/>
        <w:numPr>
          <w:numId w:val="1002"/>
          <w:ilvl w:val="0"/>
        </w:numPr>
      </w:pPr>
      <w:r>
        <w:t xml:space="preserve">Ability to work in a variety of media formats such as print, broadcast and compressed video, and web site design, including an understanding of the processes and techniques involved</w:t>
      </w:r>
    </w:p>
    <w:p>
      <w:pPr>
        <w:pStyle w:val="Compact"/>
        <w:numPr>
          <w:numId w:val="1002"/>
          <w:ilvl w:val="0"/>
        </w:numPr>
      </w:pPr>
      <w:r>
        <w:t xml:space="preserve">College or art school degree or equivalent professional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raphic-designer-graphic-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raphic-designer-graphic-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2021-10-28T18:29:35Z</dcterms:created>
  <dcterms:modified xsi:type="dcterms:W3CDTF">2021-10-28T18:29:35Z</dcterms:modified>
</cp:coreProperties>
</file>