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w:t>
        </w:r>
      </w:hyperlink>
    </w:p>
    <w:p>
      <w:pPr>
        <w:pStyle w:val="Heading1"/>
      </w:pPr>
      <w:bookmarkStart w:id="21" w:name="example-of-graphic-design-job-description"/>
      <w:r>
        <w:t xml:space="preserve">Example of Graphic Design Job Description</w:t>
      </w:r>
      <w:bookmarkEnd w:id="21"/>
    </w:p>
    <w:p>
      <w:pPr>
        <w:pStyle w:val="Compact"/>
      </w:pPr>
      <w:r>
        <w:t xml:space="preserve">Our company is searching for experienced candidates for the position of graphic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phic-design"/>
      <w:r>
        <w:t xml:space="preserve">Responsibilities for graphic design</w:t>
      </w:r>
      <w:bookmarkEnd w:id="22"/>
    </w:p>
    <w:p>
      <w:pPr>
        <w:pStyle w:val="Compact"/>
        <w:numPr>
          <w:numId w:val="1001"/>
          <w:ilvl w:val="0"/>
        </w:numPr>
      </w:pPr>
      <w:r>
        <w:t xml:space="preserve">Serves as team leader for team of graphic designers.Manages flow of incoming projects and assigns to designers.Runs weekly status meetings with entire graphics and web design team to review status of jobs, discuss unit polices and services, internal procedures, issues, and concerns.Supports the professional development of graphic design team</w:t>
      </w:r>
    </w:p>
    <w:p>
      <w:pPr>
        <w:pStyle w:val="Compact"/>
        <w:numPr>
          <w:numId w:val="1001"/>
          <w:ilvl w:val="0"/>
        </w:numPr>
      </w:pPr>
      <w:r>
        <w:t xml:space="preserve">Serves as project manager for the purposes of generating estimates and budgets, managing production schedules, and exercising fiscal control over assigned projects to keep within budget while maintaining highest possible quality</w:t>
      </w:r>
    </w:p>
    <w:p>
      <w:pPr>
        <w:pStyle w:val="Compact"/>
        <w:numPr>
          <w:numId w:val="1001"/>
          <w:ilvl w:val="0"/>
        </w:numPr>
      </w:pPr>
      <w:r>
        <w:t xml:space="preserve">Meets with printers, paper representatives, and other graphic arts specialists when appropriate to carry out assigned projects, evaluates potential new vendors and freelancers for Medical Center projects, and keep abreast of latest equipment, services, and products available</w:t>
      </w:r>
    </w:p>
    <w:p>
      <w:pPr>
        <w:pStyle w:val="Compact"/>
        <w:numPr>
          <w:numId w:val="1001"/>
          <w:ilvl w:val="0"/>
        </w:numPr>
      </w:pPr>
      <w:r>
        <w:t xml:space="preserve">Effectively product and coordinate all marketing communication tools (brochures, promotional materials, product spec sheets)</w:t>
      </w:r>
    </w:p>
    <w:p>
      <w:pPr>
        <w:pStyle w:val="Compact"/>
        <w:numPr>
          <w:numId w:val="1001"/>
          <w:ilvl w:val="0"/>
        </w:numPr>
      </w:pPr>
      <w:r>
        <w:t xml:space="preserve">Foster and manage relationships with internal and external creative designers and writers</w:t>
      </w:r>
    </w:p>
    <w:p>
      <w:pPr>
        <w:pStyle w:val="Compact"/>
        <w:numPr>
          <w:numId w:val="1001"/>
          <w:ilvl w:val="0"/>
        </w:numPr>
      </w:pPr>
      <w:r>
        <w:t xml:space="preserve">Support various corporate marketing initiatives and other marketing projects as assigned by the Senior Manager, Marketing</w:t>
      </w:r>
    </w:p>
    <w:p>
      <w:pPr>
        <w:pStyle w:val="Compact"/>
        <w:numPr>
          <w:numId w:val="1001"/>
          <w:ilvl w:val="0"/>
        </w:numPr>
      </w:pPr>
      <w:r>
        <w:t xml:space="preserve">Support corporate website content</w:t>
      </w:r>
    </w:p>
    <w:p>
      <w:pPr>
        <w:pStyle w:val="Compact"/>
        <w:numPr>
          <w:numId w:val="1001"/>
          <w:ilvl w:val="0"/>
        </w:numPr>
      </w:pPr>
      <w:r>
        <w:t xml:space="preserve">Partner with internal and external teams to coordinate printing of communication</w:t>
      </w:r>
    </w:p>
    <w:p>
      <w:pPr>
        <w:pStyle w:val="Compact"/>
        <w:numPr>
          <w:numId w:val="1001"/>
          <w:ilvl w:val="0"/>
        </w:numPr>
      </w:pPr>
      <w:r>
        <w:t xml:space="preserve">Develop creative concepts for campaigns and key initiatives that support an integrated marketing strategy and align with brand standards</w:t>
      </w:r>
    </w:p>
    <w:p>
      <w:pPr>
        <w:pStyle w:val="Compact"/>
        <w:numPr>
          <w:numId w:val="1001"/>
          <w:ilvl w:val="0"/>
        </w:numPr>
      </w:pPr>
      <w:r>
        <w:t xml:space="preserve">Supports interdepartmental teams with creative design requests</w:t>
      </w:r>
    </w:p>
    <w:p>
      <w:pPr>
        <w:pStyle w:val="Heading2"/>
      </w:pPr>
      <w:bookmarkStart w:id="23" w:name="qualifications-for-graphic-design"/>
      <w:r>
        <w:t xml:space="preserve">Qualifications for graphic design</w:t>
      </w:r>
      <w:bookmarkEnd w:id="23"/>
    </w:p>
    <w:p>
      <w:pPr>
        <w:pStyle w:val="Compact"/>
        <w:numPr>
          <w:numId w:val="1002"/>
          <w:ilvl w:val="0"/>
        </w:numPr>
      </w:pPr>
      <w:r>
        <w:t xml:space="preserve">Minimum of 2+ years of directly applicable experience in graphic and digital/interactive design</w:t>
      </w:r>
    </w:p>
    <w:p>
      <w:pPr>
        <w:pStyle w:val="Compact"/>
        <w:numPr>
          <w:numId w:val="1002"/>
          <w:ilvl w:val="0"/>
        </w:numPr>
      </w:pPr>
      <w:r>
        <w:t xml:space="preserve">Expertise using Adobe CS, Flash, AfterEffects or alternative video editing software</w:t>
      </w:r>
    </w:p>
    <w:p>
      <w:pPr>
        <w:pStyle w:val="Compact"/>
        <w:numPr>
          <w:numId w:val="1002"/>
          <w:ilvl w:val="0"/>
        </w:numPr>
      </w:pPr>
      <w:r>
        <w:t xml:space="preserve">Working knowledge of HTML/Dreamweaver and other internet related protocols</w:t>
      </w:r>
    </w:p>
    <w:p>
      <w:pPr>
        <w:pStyle w:val="Compact"/>
        <w:numPr>
          <w:numId w:val="1002"/>
          <w:ilvl w:val="0"/>
        </w:numPr>
      </w:pPr>
      <w:r>
        <w:t xml:space="preserve">Working knowledge of Microsoft SharePoint, Word, and PowerPoint</w:t>
      </w:r>
    </w:p>
    <w:p>
      <w:pPr>
        <w:pStyle w:val="Compact"/>
        <w:numPr>
          <w:numId w:val="1002"/>
          <w:ilvl w:val="0"/>
        </w:numPr>
      </w:pPr>
      <w:r>
        <w:t xml:space="preserve">Working knowledge of social media platforms (LinkedIn, Facebook, Twitter)</w:t>
      </w:r>
    </w:p>
    <w:p>
      <w:pPr>
        <w:pStyle w:val="Compact"/>
        <w:numPr>
          <w:numId w:val="1002"/>
          <w:ilvl w:val="0"/>
        </w:numPr>
      </w:pPr>
      <w:r>
        <w:t xml:space="preserve">Practice a professional attitude when working with outside sources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2021-10-28T13:27:33Z</dcterms:created>
  <dcterms:modified xsi:type="dcterms:W3CDTF">2021-10-28T13:27:33Z</dcterms:modified>
</cp:coreProperties>
</file>