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https://www.velvetjobs.com/job-descriptions/graduate-civil-engineer</w:t>
        </w:r>
      </w:hyperlink>
    </w:p>
    <w:p>
      <w:pPr>
        <w:pStyle w:val="Heading1"/>
      </w:pPr>
      <w:bookmarkStart w:id="21" w:name="example-of-graduate-civil-engineer-job-description"/>
      <w:r>
        <w:t xml:space="preserve">Example of Graduate Civil Engineer Job Description</w:t>
      </w:r>
      <w:bookmarkEnd w:id="21"/>
    </w:p>
    <w:p>
      <w:pPr>
        <w:pStyle w:val="Compact"/>
      </w:pPr>
      <w:r>
        <w:t xml:space="preserve">Our innovative and growing company is hiring for a graduate civil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aduate-civil-engineer"/>
      <w:r>
        <w:t xml:space="preserve">Responsibilities for graduate civil engineer</w:t>
      </w:r>
      <w:bookmarkEnd w:id="22"/>
    </w:p>
    <w:p>
      <w:pPr>
        <w:pStyle w:val="Compact"/>
        <w:numPr>
          <w:numId w:val="1001"/>
          <w:ilvl w:val="0"/>
        </w:numPr>
      </w:pPr>
      <w:r>
        <w:t xml:space="preserve">Highly competitive salary and full benefits package</w:t>
      </w:r>
    </w:p>
    <w:p>
      <w:pPr>
        <w:pStyle w:val="Compact"/>
        <w:numPr>
          <w:numId w:val="1001"/>
          <w:ilvl w:val="0"/>
        </w:numPr>
      </w:pPr>
      <w:r>
        <w:t xml:space="preserve">Networking and social events with other graduates</w:t>
      </w:r>
    </w:p>
    <w:p>
      <w:pPr>
        <w:pStyle w:val="Compact"/>
        <w:numPr>
          <w:numId w:val="1001"/>
          <w:ilvl w:val="0"/>
        </w:numPr>
      </w:pPr>
      <w:r>
        <w:t xml:space="preserve">Structured learning and development</w:t>
      </w:r>
    </w:p>
    <w:p>
      <w:pPr>
        <w:pStyle w:val="Compact"/>
        <w:numPr>
          <w:numId w:val="1001"/>
          <w:ilvl w:val="0"/>
        </w:numPr>
      </w:pPr>
      <w:r>
        <w:t xml:space="preserve">Working with a diverse team of engineers on a wide range of projects from planning stage through to detailed design</w:t>
      </w:r>
    </w:p>
    <w:p>
      <w:pPr>
        <w:pStyle w:val="Compact"/>
        <w:numPr>
          <w:numId w:val="1001"/>
          <w:ilvl w:val="0"/>
        </w:numPr>
      </w:pPr>
      <w:r>
        <w:t xml:space="preserve">Assisting senior engineers in preparing calculations and drawings of drainage and highways to satisfy national planning requirements</w:t>
      </w:r>
    </w:p>
    <w:p>
      <w:pPr>
        <w:pStyle w:val="Compact"/>
        <w:numPr>
          <w:numId w:val="1001"/>
          <w:ilvl w:val="0"/>
        </w:numPr>
      </w:pPr>
      <w:r>
        <w:t xml:space="preserve">Preparing reports and specifications for clients and producing technical design drawings for the use in construction</w:t>
      </w:r>
    </w:p>
    <w:p>
      <w:pPr>
        <w:pStyle w:val="Compact"/>
        <w:numPr>
          <w:numId w:val="1001"/>
          <w:ilvl w:val="0"/>
        </w:numPr>
      </w:pPr>
      <w:r>
        <w:t xml:space="preserve">Opportunities to contribute to challenging, high-profile and interesting projects locally and throughout the world</w:t>
      </w:r>
    </w:p>
    <w:p>
      <w:pPr>
        <w:pStyle w:val="Compact"/>
        <w:numPr>
          <w:numId w:val="1001"/>
          <w:ilvl w:val="0"/>
        </w:numPr>
      </w:pPr>
      <w:r>
        <w:t xml:space="preserve">A Performance Review and Development Program to support your career and personal development</w:t>
      </w:r>
    </w:p>
    <w:p>
      <w:pPr>
        <w:pStyle w:val="Compact"/>
        <w:numPr>
          <w:numId w:val="1001"/>
          <w:ilvl w:val="0"/>
        </w:numPr>
      </w:pPr>
      <w:r>
        <w:t xml:space="preserve">A team environment where small groups of talented people collaborate to achieve the best results for our clients</w:t>
      </w:r>
    </w:p>
    <w:p>
      <w:pPr>
        <w:pStyle w:val="Compact"/>
        <w:numPr>
          <w:numId w:val="1001"/>
          <w:ilvl w:val="0"/>
        </w:numPr>
      </w:pPr>
      <w:r>
        <w:t xml:space="preserve">A workplace that is based on mutual respect and appreciation of individual and cultural differences</w:t>
      </w:r>
    </w:p>
    <w:p>
      <w:pPr>
        <w:pStyle w:val="Heading2"/>
      </w:pPr>
      <w:bookmarkStart w:id="23" w:name="qualifications-for-graduate-civil-engineer"/>
      <w:r>
        <w:t xml:space="preserve">Qualifications for graduate civil engineer</w:t>
      </w:r>
      <w:bookmarkEnd w:id="23"/>
    </w:p>
    <w:p>
      <w:pPr>
        <w:pStyle w:val="Compact"/>
        <w:numPr>
          <w:numId w:val="1002"/>
          <w:ilvl w:val="0"/>
        </w:numPr>
      </w:pPr>
      <w:r>
        <w:t xml:space="preserve">We expect our candidates to have graduated with or are expecting to graduate with a minimum 2.1 in an accredited degree in Civil Engineering or equivalent</w:t>
      </w:r>
    </w:p>
    <w:p>
      <w:pPr>
        <w:pStyle w:val="Compact"/>
        <w:numPr>
          <w:numId w:val="1002"/>
          <w:ilvl w:val="0"/>
        </w:numPr>
      </w:pPr>
      <w:r>
        <w:t xml:space="preserve">Infrastructure- join our multi-disciplinary teams which design infrastructure helping to support all human activities, including transportation systems, energy and water</w:t>
      </w:r>
    </w:p>
    <w:p>
      <w:pPr>
        <w:pStyle w:val="Compact"/>
        <w:numPr>
          <w:numId w:val="1002"/>
          <w:ilvl w:val="0"/>
        </w:numPr>
      </w:pPr>
      <w:r>
        <w:t xml:space="preserve">Geotechnics- Our geotechnical team in Altrincham/Manchester is seeking a geotechnical engineering graduate</w:t>
      </w:r>
    </w:p>
    <w:p>
      <w:pPr>
        <w:pStyle w:val="Compact"/>
        <w:numPr>
          <w:numId w:val="1002"/>
          <w:ilvl w:val="0"/>
        </w:numPr>
      </w:pPr>
      <w:r>
        <w:t xml:space="preserve">Power- we work on large scale projects including power generation, transmission and distribution and nuclear power by designing power grids and sub stations, and providing civil design support to projects such as the Hinckley Point power station</w:t>
      </w:r>
    </w:p>
    <w:p>
      <w:pPr>
        <w:pStyle w:val="Compact"/>
        <w:numPr>
          <w:numId w:val="1002"/>
          <w:ilvl w:val="0"/>
        </w:numPr>
      </w:pPr>
      <w:r>
        <w:t xml:space="preserve">Transport- we have over 100 years experience working in transport, and are the market leaders when it comes to the design of roads, rail, highways, and tunnels</w:t>
      </w:r>
    </w:p>
    <w:p>
      <w:pPr>
        <w:pStyle w:val="Compact"/>
        <w:numPr>
          <w:numId w:val="1002"/>
          <w:ilvl w:val="0"/>
        </w:numPr>
      </w:pPr>
      <w:r>
        <w:t xml:space="preserve">Water- we design water supply networks, drainage and flood barriers, and create hydraulic model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duate-civi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duate-civi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2021-10-28T18:33:02Z</dcterms:created>
  <dcterms:modified xsi:type="dcterms:W3CDTF">2021-10-28T18:33:02Z</dcterms:modified>
</cp:coreProperties>
</file>