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https://www.velvetjobs.com/job-descriptions/graduate-civil-engineer</w:t>
        </w:r>
      </w:hyperlink>
    </w:p>
    <w:p>
      <w:pPr>
        <w:pStyle w:val="Heading1"/>
      </w:pPr>
      <w:bookmarkStart w:id="21" w:name="example-of-graduate-civil-engineer-job-description"/>
      <w:r>
        <w:t xml:space="preserve">Example of Graduate Civil Engineer Job Description</w:t>
      </w:r>
      <w:bookmarkEnd w:id="21"/>
    </w:p>
    <w:p>
      <w:pPr>
        <w:pStyle w:val="Compact"/>
      </w:pPr>
      <w:r>
        <w:t xml:space="preserve">Our company is looking for a graduate civil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raduate-civil-engineer"/>
      <w:r>
        <w:t xml:space="preserve">Responsibilities for graduate civil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senior staff in co-ordination of tenders and projects for clients</w:t>
      </w:r>
    </w:p>
    <w:p>
      <w:pPr>
        <w:pStyle w:val="Compact"/>
        <w:numPr>
          <w:numId w:val="1001"/>
          <w:ilvl w:val="0"/>
        </w:numPr>
      </w:pPr>
      <w:r>
        <w:t xml:space="preserve">Checking design and assessment calculations and reviewing detailed drawings</w:t>
      </w:r>
    </w:p>
    <w:p>
      <w:pPr>
        <w:pStyle w:val="Compact"/>
        <w:numPr>
          <w:numId w:val="1001"/>
          <w:ilvl w:val="0"/>
        </w:numPr>
      </w:pPr>
      <w:r>
        <w:t xml:space="preserve">Providing support to senior staff in co-ordination of tenders and projects for clients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specifications, proposals and other documentation under supervision</w:t>
      </w:r>
    </w:p>
    <w:p>
      <w:pPr>
        <w:pStyle w:val="Compact"/>
        <w:numPr>
          <w:numId w:val="1001"/>
          <w:ilvl w:val="0"/>
        </w:numPr>
      </w:pPr>
      <w:r>
        <w:t xml:space="preserve">Analysis &amp; design of various industrial structures (Pharma/ Chemical/ Steel/ Cement/ Manufacturing/ oil &amp; gas)</w:t>
      </w:r>
    </w:p>
    <w:p>
      <w:pPr>
        <w:pStyle w:val="Compact"/>
        <w:numPr>
          <w:numId w:val="1001"/>
          <w:ilvl w:val="0"/>
        </w:numPr>
      </w:pPr>
      <w:r>
        <w:t xml:space="preserve">Design and drawings for all plant buildings with pile foundations</w:t>
      </w:r>
    </w:p>
    <w:p>
      <w:pPr>
        <w:pStyle w:val="Compact"/>
        <w:numPr>
          <w:numId w:val="1001"/>
          <w:ilvl w:val="0"/>
        </w:numPr>
      </w:pPr>
      <w:r>
        <w:t xml:space="preserve">Static &amp; Dynamic analysis of Machine Foundations &amp; Structures using STAAD</w:t>
      </w:r>
    </w:p>
    <w:p>
      <w:pPr>
        <w:pStyle w:val="Compact"/>
        <w:numPr>
          <w:numId w:val="1001"/>
          <w:ilvl w:val="0"/>
        </w:numPr>
      </w:pPr>
      <w:r>
        <w:t xml:space="preserve">Checking of Bar bending schedule and MTO</w:t>
      </w:r>
    </w:p>
    <w:p>
      <w:pPr>
        <w:pStyle w:val="Compact"/>
        <w:numPr>
          <w:numId w:val="1001"/>
          <w:ilvl w:val="0"/>
        </w:numPr>
      </w:pPr>
      <w:r>
        <w:t xml:space="preserve">Design &amp; detailing of RCC/STEEL industrial structures, finite element analysis of foundations, and use of software STAADPRO</w:t>
      </w:r>
    </w:p>
    <w:p>
      <w:pPr>
        <w:pStyle w:val="Compact"/>
        <w:numPr>
          <w:numId w:val="1001"/>
          <w:ilvl w:val="0"/>
        </w:numPr>
      </w:pPr>
      <w:r>
        <w:t xml:space="preserve">Developing civil-architectural design basis/scope matrix/job specification/deliverable list</w:t>
      </w:r>
    </w:p>
    <w:p>
      <w:pPr>
        <w:pStyle w:val="Heading2"/>
      </w:pPr>
      <w:bookmarkStart w:id="23" w:name="qualifications-for-graduate-civil-engineer"/>
      <w:r>
        <w:t xml:space="preserve">Qualifications for graduate civil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Preparing tender documents for various LSTK packages &amp; BOQ</w:t>
      </w:r>
    </w:p>
    <w:p>
      <w:pPr>
        <w:pStyle w:val="Compact"/>
        <w:numPr>
          <w:numId w:val="1002"/>
          <w:ilvl w:val="0"/>
        </w:numPr>
      </w:pPr>
      <w:r>
        <w:t xml:space="preserve">Civil design and specification related to new projects</w:t>
      </w:r>
    </w:p>
    <w:p>
      <w:pPr>
        <w:pStyle w:val="Compact"/>
        <w:numPr>
          <w:numId w:val="1002"/>
          <w:ilvl w:val="0"/>
        </w:numPr>
      </w:pPr>
      <w:r>
        <w:t xml:space="preserve">Civil and structural design of new water and wastewater treatment projects</w:t>
      </w:r>
    </w:p>
    <w:p>
      <w:pPr>
        <w:pStyle w:val="Compact"/>
        <w:numPr>
          <w:numId w:val="1002"/>
          <w:ilvl w:val="0"/>
        </w:numPr>
      </w:pPr>
      <w:r>
        <w:t xml:space="preserve">Design of upgrade and renovation schemes for existing water and wastewater treatment works</w:t>
      </w:r>
    </w:p>
    <w:p>
      <w:pPr>
        <w:pStyle w:val="Compact"/>
        <w:numPr>
          <w:numId w:val="1002"/>
          <w:ilvl w:val="0"/>
        </w:numPr>
      </w:pPr>
      <w:r>
        <w:t xml:space="preserve">Design of sewerage and water mains upgrades, renovations and new schemes, of all sizes and complexities</w:t>
      </w:r>
    </w:p>
    <w:p>
      <w:pPr>
        <w:pStyle w:val="Compact"/>
        <w:numPr>
          <w:numId w:val="1002"/>
          <w:ilvl w:val="0"/>
        </w:numPr>
      </w:pPr>
      <w:r>
        <w:t xml:space="preserve">Feasibility and Preliminary Designs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aduate-civi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aduate-civi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2021-10-28T13:32:30Z</dcterms:created>
  <dcterms:modified xsi:type="dcterms:W3CDTF">2021-10-28T13:32:30Z</dcterms:modified>
</cp:coreProperties>
</file>