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https://www.velvetjobs.com/job-descriptions/global-technology</w:t>
        </w:r>
      </w:hyperlink>
    </w:p>
    <w:p>
      <w:pPr>
        <w:pStyle w:val="Heading1"/>
      </w:pPr>
      <w:bookmarkStart w:id="21" w:name="example-of-global-technology-job-description"/>
      <w:r>
        <w:t xml:space="preserve">Example of Global Technology Job Description</w:t>
      </w:r>
      <w:bookmarkEnd w:id="21"/>
    </w:p>
    <w:p>
      <w:pPr>
        <w:pStyle w:val="Compact"/>
      </w:pPr>
      <w:r>
        <w:t xml:space="preserve">Our innovative and growing company is hiring for a global technology. To join our growing team, please review the list of responsibilities and qualifications.</w:t>
      </w:r>
    </w:p>
    <w:p>
      <w:pPr>
        <w:pStyle w:val="Heading2"/>
      </w:pPr>
      <w:bookmarkStart w:id="22" w:name="responsibilities-for-global-technology"/>
      <w:r>
        <w:t xml:space="preserve">Responsibilities for global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and obtaining the sign-off of business requirements</w:t>
      </w:r>
    </w:p>
    <w:p>
      <w:pPr>
        <w:pStyle w:val="Compact"/>
        <w:numPr>
          <w:numId w:val="1001"/>
          <w:ilvl w:val="0"/>
        </w:numPr>
      </w:pPr>
      <w:r>
        <w:t xml:space="preserve">Supporting the creation of business cases outlining cost impacts and value drivers of proposed solutions</w:t>
      </w:r>
    </w:p>
    <w:p>
      <w:pPr>
        <w:pStyle w:val="Compact"/>
        <w:numPr>
          <w:numId w:val="1001"/>
          <w:ilvl w:val="0"/>
        </w:numPr>
      </w:pPr>
      <w:r>
        <w:t xml:space="preserve">Analytical with the ability to solve complex problems</w:t>
      </w:r>
    </w:p>
    <w:p>
      <w:pPr>
        <w:pStyle w:val="Compact"/>
        <w:numPr>
          <w:numId w:val="1001"/>
          <w:ilvl w:val="0"/>
        </w:numPr>
      </w:pPr>
      <w:r>
        <w:t xml:space="preserve">Able to work with teams based around the globe</w:t>
      </w:r>
    </w:p>
    <w:p>
      <w:pPr>
        <w:pStyle w:val="Compact"/>
        <w:numPr>
          <w:numId w:val="1001"/>
          <w:ilvl w:val="0"/>
        </w:numPr>
      </w:pPr>
      <w:r>
        <w:t xml:space="preserve">An effective communicator, able to positively influence project stakeholders and team members</w:t>
      </w:r>
    </w:p>
    <w:p>
      <w:pPr>
        <w:pStyle w:val="Compact"/>
        <w:numPr>
          <w:numId w:val="1001"/>
          <w:ilvl w:val="0"/>
        </w:numPr>
      </w:pPr>
      <w:r>
        <w:t xml:space="preserve">Drive solutions for a variety of front-office equities technology projects ranging across functional areas such as order management, reporting, analytics and post trade</w:t>
      </w:r>
    </w:p>
    <w:p>
      <w:pPr>
        <w:pStyle w:val="Compact"/>
        <w:numPr>
          <w:numId w:val="1001"/>
          <w:ilvl w:val="0"/>
        </w:numPr>
      </w:pPr>
      <w:r>
        <w:t xml:space="preserve">Train the business on delivered functionality, as required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relationships with Equities business and technology teams</w:t>
      </w:r>
    </w:p>
    <w:p>
      <w:pPr>
        <w:pStyle w:val="Compact"/>
        <w:numPr>
          <w:numId w:val="1001"/>
          <w:ilvl w:val="0"/>
        </w:numPr>
      </w:pPr>
      <w:r>
        <w:t xml:space="preserve">Report progress in regular meetings and through formal reporting framework to PM</w:t>
      </w:r>
    </w:p>
    <w:p>
      <w:pPr>
        <w:pStyle w:val="Compact"/>
        <w:numPr>
          <w:numId w:val="1001"/>
          <w:ilvl w:val="0"/>
        </w:numPr>
      </w:pPr>
      <w:r>
        <w:t xml:space="preserve">Understands overall solution and translates requirements into functional and non-functional requirements</w:t>
      </w:r>
    </w:p>
    <w:p>
      <w:pPr>
        <w:pStyle w:val="Heading2"/>
      </w:pPr>
      <w:bookmarkStart w:id="23" w:name="qualifications-for-global-technology"/>
      <w:r>
        <w:t xml:space="preserve">Qualifications for global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credit reviews, including bad debt reserve reporting and analysis</w:t>
      </w:r>
    </w:p>
    <w:p>
      <w:pPr>
        <w:pStyle w:val="Compact"/>
        <w:numPr>
          <w:numId w:val="1002"/>
          <w:ilvl w:val="0"/>
        </w:numPr>
      </w:pPr>
      <w:r>
        <w:t xml:space="preserve">Oversee security and collateral processes as is necessary</w:t>
      </w:r>
    </w:p>
    <w:p>
      <w:pPr>
        <w:pStyle w:val="Compact"/>
        <w:numPr>
          <w:numId w:val="1002"/>
          <w:ilvl w:val="0"/>
        </w:numPr>
      </w:pPr>
      <w:r>
        <w:t xml:space="preserve">Collaborate with collection team to address late customer payments</w:t>
      </w:r>
    </w:p>
    <w:p>
      <w:pPr>
        <w:pStyle w:val="Compact"/>
        <w:numPr>
          <w:numId w:val="1002"/>
          <w:ilvl w:val="0"/>
        </w:numPr>
      </w:pPr>
      <w:r>
        <w:t xml:space="preserve">Periodically meet with customers to evaluate performance and credit worthiness</w:t>
      </w:r>
    </w:p>
    <w:p>
      <w:pPr>
        <w:pStyle w:val="Compact"/>
        <w:numPr>
          <w:numId w:val="1002"/>
          <w:ilvl w:val="0"/>
        </w:numPr>
      </w:pPr>
      <w:r>
        <w:t xml:space="preserve">Focused credit experience, deep background in credit scoring, analysis, underwriting</w:t>
      </w:r>
    </w:p>
    <w:p>
      <w:pPr>
        <w:pStyle w:val="Compact"/>
        <w:numPr>
          <w:numId w:val="1002"/>
          <w:ilvl w:val="0"/>
        </w:numPr>
      </w:pPr>
      <w:r>
        <w:t xml:space="preserve">Strong commercial credit and risk background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2021-10-28T13:28:29Z</dcterms:created>
  <dcterms:modified xsi:type="dcterms:W3CDTF">2021-10-28T13:28:29Z</dcterms:modified>
</cp:coreProperties>
</file>