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https://www.velvetjobs.com/job-descriptions/global-talent</w:t>
        </w:r>
      </w:hyperlink>
    </w:p>
    <w:p>
      <w:pPr>
        <w:pStyle w:val="Heading1"/>
      </w:pPr>
      <w:bookmarkStart w:id="21" w:name="example-of-global-talent-job-description"/>
      <w:r>
        <w:t xml:space="preserve">Example of Global Talent Job Description</w:t>
      </w:r>
      <w:bookmarkEnd w:id="21"/>
    </w:p>
    <w:p>
      <w:pPr>
        <w:pStyle w:val="Compact"/>
      </w:pPr>
      <w:r>
        <w:t xml:space="preserve">Our growing company is hiring for a global talent. If you are looking for an exciting place to work, please take a look at the list of qualifications below.</w:t>
      </w:r>
    </w:p>
    <w:p>
      <w:pPr>
        <w:pStyle w:val="Heading2"/>
      </w:pPr>
      <w:bookmarkStart w:id="22" w:name="responsibilities-for-global-talent"/>
      <w:r>
        <w:t xml:space="preserve">Responsibilities for global talent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any systems related to the work of Global Talent</w:t>
      </w:r>
    </w:p>
    <w:p>
      <w:pPr>
        <w:pStyle w:val="Compact"/>
        <w:numPr>
          <w:numId w:val="1001"/>
          <w:ilvl w:val="0"/>
        </w:numPr>
      </w:pPr>
      <w:r>
        <w:t xml:space="preserve">Ownership of roadmap, strategy, program development and offering management to create and sustain best in class talent mobility platforms for your stakeholders</w:t>
      </w:r>
    </w:p>
    <w:p>
      <w:pPr>
        <w:pStyle w:val="Compact"/>
        <w:numPr>
          <w:numId w:val="1001"/>
          <w:ilvl w:val="0"/>
        </w:numPr>
      </w:pPr>
      <w:r>
        <w:t xml:space="preserve">Holding senior leadership accountable for executing programs to improve employee experience</w:t>
      </w:r>
    </w:p>
    <w:p>
      <w:pPr>
        <w:pStyle w:val="Compact"/>
        <w:numPr>
          <w:numId w:val="1001"/>
          <w:ilvl w:val="0"/>
        </w:numPr>
      </w:pPr>
      <w:r>
        <w:t xml:space="preserve">Driving improvements in employee awareness, trust and participation in progams</w:t>
      </w:r>
    </w:p>
    <w:p>
      <w:pPr>
        <w:pStyle w:val="Compact"/>
        <w:numPr>
          <w:numId w:val="1001"/>
          <w:ilvl w:val="0"/>
        </w:numPr>
      </w:pPr>
      <w:r>
        <w:t xml:space="preserve">Weekly, monthly, and quarterly mobility reviews</w:t>
      </w:r>
    </w:p>
    <w:p>
      <w:pPr>
        <w:pStyle w:val="Compact"/>
        <w:numPr>
          <w:numId w:val="1001"/>
          <w:ilvl w:val="0"/>
        </w:numPr>
      </w:pPr>
      <w:r>
        <w:t xml:space="preserve">Support global to localize programs where relevant and improve our standard processes, provide project intervention and coaching</w:t>
      </w:r>
    </w:p>
    <w:p>
      <w:pPr>
        <w:pStyle w:val="Compact"/>
        <w:numPr>
          <w:numId w:val="1001"/>
          <w:ilvl w:val="0"/>
        </w:numPr>
      </w:pPr>
      <w:r>
        <w:t xml:space="preserve">Significant experience in developing staffing / recruitment / Talent Acquisition strategy with strong project and programme management capability</w:t>
      </w:r>
    </w:p>
    <w:p>
      <w:pPr>
        <w:pStyle w:val="Compact"/>
        <w:numPr>
          <w:numId w:val="1001"/>
          <w:ilvl w:val="0"/>
        </w:numPr>
      </w:pPr>
      <w:r>
        <w:t xml:space="preserve">Experience of managing recruitment delivery and direct sourcing, gained in a similar fast-paced evolving environment across multiple geographies</w:t>
      </w:r>
    </w:p>
    <w:p>
      <w:pPr>
        <w:pStyle w:val="Compact"/>
        <w:numPr>
          <w:numId w:val="1001"/>
          <w:ilvl w:val="0"/>
        </w:numPr>
      </w:pPr>
      <w:r>
        <w:t xml:space="preserve">A strong understanding and ability to recruit at all levels of an organization</w:t>
      </w:r>
    </w:p>
    <w:p>
      <w:pPr>
        <w:pStyle w:val="Compact"/>
        <w:numPr>
          <w:numId w:val="1001"/>
          <w:ilvl w:val="0"/>
        </w:numPr>
      </w:pPr>
      <w:r>
        <w:t xml:space="preserve">High degree of resilience and influence with the ability to consult and manage direct challenges from the business, question the status quo to drive future performance</w:t>
      </w:r>
    </w:p>
    <w:p>
      <w:pPr>
        <w:pStyle w:val="Heading2"/>
      </w:pPr>
      <w:bookmarkStart w:id="23" w:name="qualifications-for-global-talent"/>
      <w:r>
        <w:t xml:space="preserve">Qualifications for global talent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5+ years in Talent Management, Human Resources, and/or Learning and Development</w:t>
      </w:r>
    </w:p>
    <w:p>
      <w:pPr>
        <w:pStyle w:val="Compact"/>
        <w:numPr>
          <w:numId w:val="1002"/>
          <w:ilvl w:val="0"/>
        </w:numPr>
      </w:pPr>
      <w:r>
        <w:t xml:space="preserve">Experience in a multi-business model, distributed organization at minimum of comparable volume, scale, and complexity with ability to scale</w:t>
      </w:r>
    </w:p>
    <w:p>
      <w:pPr>
        <w:pStyle w:val="Compact"/>
        <w:numPr>
          <w:numId w:val="1002"/>
          <w:ilvl w:val="0"/>
        </w:numPr>
      </w:pPr>
      <w:r>
        <w:t xml:space="preserve">Educated to degree level, but PhD preferable</w:t>
      </w:r>
    </w:p>
    <w:p>
      <w:pPr>
        <w:pStyle w:val="Compact"/>
        <w:numPr>
          <w:numId w:val="1002"/>
          <w:ilvl w:val="0"/>
        </w:numPr>
      </w:pPr>
      <w:r>
        <w:t xml:space="preserve">Global system support or implementation expertise with any enterprise or cloud based learning management system</w:t>
      </w:r>
    </w:p>
    <w:p>
      <w:pPr>
        <w:pStyle w:val="Compact"/>
        <w:numPr>
          <w:numId w:val="1002"/>
          <w:ilvl w:val="0"/>
        </w:numPr>
      </w:pPr>
      <w:r>
        <w:t xml:space="preserve">Willingness to work across multiple time zones when needed based in Bangalore, India</w:t>
      </w:r>
    </w:p>
    <w:p>
      <w:pPr>
        <w:pStyle w:val="Compact"/>
        <w:numPr>
          <w:numId w:val="1002"/>
          <w:ilvl w:val="0"/>
        </w:numPr>
      </w:pPr>
      <w:r>
        <w:t xml:space="preserve">Collaborative partner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global-tal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global-tal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2021-10-28T18:39:57Z</dcterms:created>
  <dcterms:modified xsi:type="dcterms:W3CDTF">2021-10-28T18:39:57Z</dcterms:modified>
</cp:coreProperties>
</file>