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https://www.velvetjobs.com/job-descriptions/global-supplier-services</w:t>
        </w:r>
      </w:hyperlink>
    </w:p>
    <w:p>
      <w:pPr>
        <w:pStyle w:val="Heading1"/>
      </w:pPr>
      <w:bookmarkStart w:id="21" w:name="example-of-global-supplier-services-job-description"/>
      <w:r>
        <w:t xml:space="preserve">Example of Global Supplier Services Job Description</w:t>
      </w:r>
      <w:bookmarkEnd w:id="21"/>
    </w:p>
    <w:p>
      <w:pPr>
        <w:pStyle w:val="Compact"/>
      </w:pPr>
      <w:r>
        <w:t xml:space="preserve">Our growing company is hiring for a global supplier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supplier-services"/>
      <w:r>
        <w:t xml:space="preserve">Responsibilities for global supplier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training SOS Risk Analyst on the TPO procedures and systems</w:t>
      </w:r>
    </w:p>
    <w:p>
      <w:pPr>
        <w:pStyle w:val="Compact"/>
        <w:numPr>
          <w:numId w:val="1001"/>
          <w:ilvl w:val="0"/>
        </w:numPr>
      </w:pPr>
      <w:r>
        <w:t xml:space="preserve">Define and implement sourcing strategy and processes for software and cloud services</w:t>
      </w:r>
    </w:p>
    <w:p>
      <w:pPr>
        <w:pStyle w:val="Compact"/>
        <w:numPr>
          <w:numId w:val="1001"/>
          <w:ilvl w:val="0"/>
        </w:numPr>
      </w:pPr>
      <w:r>
        <w:t xml:space="preserve">Manage supplier relationships and performance for software and cloud services</w:t>
      </w:r>
    </w:p>
    <w:p>
      <w:pPr>
        <w:pStyle w:val="Compact"/>
        <w:numPr>
          <w:numId w:val="1001"/>
          <w:ilvl w:val="0"/>
        </w:numPr>
      </w:pPr>
      <w:r>
        <w:t xml:space="preserve">Establishing credibility and influence with engineering development and business entity teams</w:t>
      </w:r>
    </w:p>
    <w:p>
      <w:pPr>
        <w:pStyle w:val="Compact"/>
        <w:numPr>
          <w:numId w:val="1001"/>
          <w:ilvl w:val="0"/>
        </w:numPr>
      </w:pPr>
      <w:r>
        <w:t xml:space="preserve">Identify and implement software and cloud service cost saving strategies</w:t>
      </w:r>
    </w:p>
    <w:p>
      <w:pPr>
        <w:pStyle w:val="Compact"/>
        <w:numPr>
          <w:numId w:val="1001"/>
          <w:ilvl w:val="0"/>
        </w:numPr>
      </w:pPr>
      <w:r>
        <w:t xml:space="preserve">Manage and report all software and cloud service costs, and cost savings, and continually drive improved product/service gross margins</w:t>
      </w:r>
    </w:p>
    <w:p>
      <w:pPr>
        <w:pStyle w:val="Compact"/>
        <w:numPr>
          <w:numId w:val="1001"/>
          <w:ilvl w:val="0"/>
        </w:numPr>
      </w:pPr>
      <w:r>
        <w:t xml:space="preserve">Work closely with Supply Chain Technology &amp; Quality organization to continually monitor and improve software quality from third party suppliers</w:t>
      </w:r>
    </w:p>
    <w:p>
      <w:pPr>
        <w:pStyle w:val="Compact"/>
        <w:numPr>
          <w:numId w:val="1001"/>
          <w:ilvl w:val="0"/>
        </w:numPr>
      </w:pPr>
      <w:r>
        <w:t xml:space="preserve">Maintain and continue to build a high performing team to meet software and cloud sourcing and supplier management requirements for all monetization models</w:t>
      </w:r>
    </w:p>
    <w:p>
      <w:pPr>
        <w:pStyle w:val="Compact"/>
        <w:numPr>
          <w:numId w:val="1001"/>
          <w:ilvl w:val="0"/>
        </w:numPr>
      </w:pPr>
      <w:r>
        <w:t xml:space="preserve">Drive innovative and transformational strategies to improve the services provided by the team</w:t>
      </w:r>
    </w:p>
    <w:p>
      <w:pPr>
        <w:pStyle w:val="Compact"/>
        <w:numPr>
          <w:numId w:val="1001"/>
          <w:ilvl w:val="0"/>
        </w:numPr>
      </w:pPr>
      <w:r>
        <w:t xml:space="preserve">Managing multiple teams which within GSS Operations Global Supplier Services Operations is a centralized operational group within GSS that manages Procurement operations, Corporate Accounts Payable operations, Travel &amp; Entertainment claim processing, Accounting operations &amp; Indirect Tax Operations</w:t>
      </w:r>
    </w:p>
    <w:p>
      <w:pPr>
        <w:pStyle w:val="Heading2"/>
      </w:pPr>
      <w:bookmarkStart w:id="23" w:name="qualifications-for-global-supplier-services"/>
      <w:r>
        <w:t xml:space="preserve">Qualifications for global supplier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databases for management of data and analytics</w:t>
      </w:r>
    </w:p>
    <w:p>
      <w:pPr>
        <w:pStyle w:val="Compact"/>
        <w:numPr>
          <w:numId w:val="1002"/>
          <w:ilvl w:val="0"/>
        </w:numPr>
      </w:pPr>
      <w:r>
        <w:t xml:space="preserve">Experience in Concur Expense, Ariba/ePurchase, Beeline, Approval Central or similar system implementations</w:t>
      </w:r>
    </w:p>
    <w:p>
      <w:pPr>
        <w:pStyle w:val="Compact"/>
        <w:numPr>
          <w:numId w:val="1002"/>
          <w:ilvl w:val="0"/>
        </w:numPr>
      </w:pPr>
      <w:r>
        <w:t xml:space="preserve">Basic knowledge of Expense and industry standards</w:t>
      </w:r>
    </w:p>
    <w:p>
      <w:pPr>
        <w:pStyle w:val="Compact"/>
        <w:numPr>
          <w:numId w:val="1002"/>
          <w:ilvl w:val="0"/>
        </w:numPr>
      </w:pPr>
      <w:r>
        <w:t xml:space="preserve">Experience creating databases and processes for data management and trend analysis</w:t>
      </w:r>
    </w:p>
    <w:p>
      <w:pPr>
        <w:pStyle w:val="Compact"/>
        <w:numPr>
          <w:numId w:val="1002"/>
          <w:ilvl w:val="0"/>
        </w:numPr>
      </w:pPr>
      <w:r>
        <w:t xml:space="preserve">Manage the contingent worker category for EMEA</w:t>
      </w:r>
    </w:p>
    <w:p>
      <w:pPr>
        <w:pStyle w:val="Compact"/>
        <w:numPr>
          <w:numId w:val="1002"/>
          <w:ilvl w:val="0"/>
        </w:numPr>
      </w:pPr>
      <w:r>
        <w:t xml:space="preserve">Manager an outsourced provider as the single solution for certain European countries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uppli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uppli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2021-10-28T13:31:53Z</dcterms:created>
  <dcterms:modified xsi:type="dcterms:W3CDTF">2021-10-28T13:31:53Z</dcterms:modified>
</cp:coreProperties>
</file>