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https://www.velvetjobs.com/job-descriptions/global-real-estate</w:t>
        </w:r>
      </w:hyperlink>
    </w:p>
    <w:p>
      <w:pPr>
        <w:pStyle w:val="Heading1"/>
      </w:pPr>
      <w:bookmarkStart w:id="21" w:name="example-of-global-real-estate-job-description"/>
      <w:r>
        <w:t xml:space="preserve">Example of Global Real Estate Job Description</w:t>
      </w:r>
      <w:bookmarkEnd w:id="21"/>
    </w:p>
    <w:p>
      <w:pPr>
        <w:pStyle w:val="Compact"/>
      </w:pPr>
      <w:r>
        <w:t xml:space="preserve">Our growing company is hiring for a global real estate.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global-real-estate"/>
      <w:r>
        <w:t xml:space="preserve">Responsibilities for global real estate</w:t>
      </w:r>
      <w:bookmarkEnd w:id="22"/>
    </w:p>
    <w:p>
      <w:pPr>
        <w:pStyle w:val="Compact"/>
        <w:numPr>
          <w:numId w:val="1001"/>
          <w:ilvl w:val="0"/>
        </w:numPr>
      </w:pPr>
      <w:r>
        <w:t xml:space="preserve">Support and contribute to the design of operational practices, new improvements, to Critical Facilities and Environment properties and environments both in new construction/development existing properties</w:t>
      </w:r>
    </w:p>
    <w:p>
      <w:pPr>
        <w:pStyle w:val="Compact"/>
        <w:numPr>
          <w:numId w:val="1001"/>
          <w:ilvl w:val="0"/>
        </w:numPr>
      </w:pPr>
      <w:r>
        <w:t xml:space="preserve">Provide Critical Facilities and Environment operational reports outline system short falls in meeting reliability requirements and expectations</w:t>
      </w:r>
    </w:p>
    <w:p>
      <w:pPr>
        <w:pStyle w:val="Compact"/>
        <w:numPr>
          <w:numId w:val="1001"/>
          <w:ilvl w:val="0"/>
        </w:numPr>
      </w:pPr>
      <w:r>
        <w:t xml:space="preserve">Conducting technical due diligence on current acquisitions, focusing on architectural, statutory approvals, engineering and environmental aspects</w:t>
      </w:r>
    </w:p>
    <w:p>
      <w:pPr>
        <w:pStyle w:val="Compact"/>
        <w:numPr>
          <w:numId w:val="1001"/>
          <w:ilvl w:val="0"/>
        </w:numPr>
      </w:pPr>
      <w:r>
        <w:t xml:space="preserve">Selecting, engaging and overseeing technical consultants, and coordinating their efforts with JV partners/ seller, acquisitions officers and asset managers</w:t>
      </w:r>
    </w:p>
    <w:p>
      <w:pPr>
        <w:pStyle w:val="Compact"/>
        <w:numPr>
          <w:numId w:val="1001"/>
          <w:ilvl w:val="0"/>
        </w:numPr>
      </w:pPr>
      <w:r>
        <w:t xml:space="preserve">Reviewing those issues with investment colleagues</w:t>
      </w:r>
    </w:p>
    <w:p>
      <w:pPr>
        <w:pStyle w:val="Compact"/>
        <w:numPr>
          <w:numId w:val="1001"/>
          <w:ilvl w:val="0"/>
        </w:numPr>
      </w:pPr>
      <w:r>
        <w:t xml:space="preserve">Responsible for carrying out assessments of specific activities in order to verify compliance with firm policy contractual requirements and identify risk/process gaps</w:t>
      </w:r>
    </w:p>
    <w:p>
      <w:pPr>
        <w:pStyle w:val="Compact"/>
        <w:numPr>
          <w:numId w:val="1001"/>
          <w:ilvl w:val="0"/>
        </w:numPr>
      </w:pPr>
      <w:r>
        <w:t xml:space="preserve">Utilize strong communication and collaboration skills with business partners to set global strategic and tactical direction for sourcing efforts related to spend categories, consistent with the business vision and strategy</w:t>
      </w:r>
    </w:p>
    <w:p>
      <w:pPr>
        <w:pStyle w:val="Compact"/>
        <w:numPr>
          <w:numId w:val="1001"/>
          <w:ilvl w:val="0"/>
        </w:numPr>
      </w:pPr>
      <w:r>
        <w:t xml:space="preserve">Ensure the execution of standards, controls, policies, procedures and performance metrics to effectively and efficiently manage the acquisition and reporting of spend across the company</w:t>
      </w:r>
    </w:p>
    <w:p>
      <w:pPr>
        <w:pStyle w:val="Compact"/>
        <w:numPr>
          <w:numId w:val="1001"/>
          <w:ilvl w:val="0"/>
        </w:numPr>
      </w:pPr>
      <w:r>
        <w:t xml:space="preserve">Create category sourcing teams and deploy effective procurement processes by effectively communicating category strategies to business units</w:t>
      </w:r>
    </w:p>
    <w:p>
      <w:pPr>
        <w:pStyle w:val="Compact"/>
        <w:numPr>
          <w:numId w:val="1001"/>
          <w:ilvl w:val="0"/>
        </w:numPr>
      </w:pPr>
      <w:r>
        <w:t xml:space="preserve">Understand and monitor key spending trends, cost drivers, market factors, and geographic considerations</w:t>
      </w:r>
    </w:p>
    <w:p>
      <w:pPr>
        <w:pStyle w:val="Heading2"/>
      </w:pPr>
      <w:bookmarkStart w:id="23" w:name="qualifications-for-global-real-estate"/>
      <w:r>
        <w:t xml:space="preserve">Qualifications for global real estate</w:t>
      </w:r>
      <w:bookmarkEnd w:id="23"/>
    </w:p>
    <w:p>
      <w:pPr>
        <w:pStyle w:val="Compact"/>
        <w:numPr>
          <w:numId w:val="1002"/>
          <w:ilvl w:val="0"/>
        </w:numPr>
      </w:pPr>
      <w:r>
        <w:t xml:space="preserve">Knowledge of or strong interest in retail and real estate</w:t>
      </w:r>
    </w:p>
    <w:p>
      <w:pPr>
        <w:pStyle w:val="Compact"/>
        <w:numPr>
          <w:numId w:val="1002"/>
          <w:ilvl w:val="0"/>
        </w:numPr>
      </w:pPr>
      <w:r>
        <w:t xml:space="preserve">Willingness to learn from others and teach others</w:t>
      </w:r>
    </w:p>
    <w:p>
      <w:pPr>
        <w:pStyle w:val="Compact"/>
        <w:numPr>
          <w:numId w:val="1002"/>
          <w:ilvl w:val="0"/>
        </w:numPr>
      </w:pPr>
      <w:r>
        <w:t xml:space="preserve">5+ years of experience in Commercial Real Estate sustainability initiatives and/or engineering field</w:t>
      </w:r>
    </w:p>
    <w:p>
      <w:pPr>
        <w:pStyle w:val="Compact"/>
        <w:numPr>
          <w:numId w:val="1002"/>
          <w:ilvl w:val="0"/>
        </w:numPr>
      </w:pPr>
      <w:r>
        <w:t xml:space="preserve">Expert in Microsoft Excel and excellent written and verbal communication skills a must</w:t>
      </w:r>
    </w:p>
    <w:p>
      <w:pPr>
        <w:pStyle w:val="Compact"/>
        <w:numPr>
          <w:numId w:val="1002"/>
          <w:ilvl w:val="0"/>
        </w:numPr>
      </w:pPr>
      <w:r>
        <w:t xml:space="preserve">Should demonstrate project management capabilities including passion, drive and charisma</w:t>
      </w:r>
    </w:p>
    <w:p>
      <w:pPr>
        <w:pStyle w:val="Compact"/>
        <w:numPr>
          <w:numId w:val="1002"/>
          <w:ilvl w:val="0"/>
        </w:numPr>
      </w:pPr>
      <w:r>
        <w:t xml:space="preserve">Project management experience, specially related to the delivery of technology in large, new build/construction projects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lobal-real-est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lobal-real-est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2021-10-28T18:37:39Z</dcterms:created>
  <dcterms:modified xsi:type="dcterms:W3CDTF">2021-10-28T18:37:39Z</dcterms:modified>
</cp:coreProperties>
</file>