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https://www.velvetjobs.com/job-descriptions/global-real-estate</w:t>
        </w:r>
      </w:hyperlink>
    </w:p>
    <w:p>
      <w:pPr>
        <w:pStyle w:val="Heading1"/>
      </w:pPr>
      <w:bookmarkStart w:id="21" w:name="example-of-global-real-estate-job-description"/>
      <w:r>
        <w:t xml:space="preserve">Example of Global Real Estate Job Description</w:t>
      </w:r>
      <w:bookmarkEnd w:id="21"/>
    </w:p>
    <w:p>
      <w:pPr>
        <w:pStyle w:val="Compact"/>
      </w:pPr>
      <w:r>
        <w:t xml:space="preserve">Our company is growing rapidly and is hiring for a global real estate.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real-estate"/>
      <w:r>
        <w:t xml:space="preserve">Responsibilities for global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Representing AI Real Estate (AIRE) in external forums in respect of valuation and valuation related issues</w:t>
      </w:r>
    </w:p>
    <w:p>
      <w:pPr>
        <w:pStyle w:val="Compact"/>
        <w:numPr>
          <w:numId w:val="1001"/>
          <w:ilvl w:val="0"/>
        </w:numPr>
      </w:pPr>
      <w:r>
        <w:t xml:space="preserve">Manage and prioritize program activities, work with asset managers and property management teams to ensure that asset business plans consider sustainability, improvement works, and initiatives where feasible</w:t>
      </w:r>
    </w:p>
    <w:p>
      <w:pPr>
        <w:pStyle w:val="Compact"/>
        <w:numPr>
          <w:numId w:val="1001"/>
          <w:ilvl w:val="0"/>
        </w:numPr>
      </w:pPr>
      <w:r>
        <w:t xml:space="preserve">Supervise third party consultants to perform property-outreach, benchmarking, reporting, and deliverable development</w:t>
      </w:r>
    </w:p>
    <w:p>
      <w:pPr>
        <w:pStyle w:val="Compact"/>
        <w:numPr>
          <w:numId w:val="1001"/>
          <w:ilvl w:val="0"/>
        </w:numPr>
      </w:pPr>
      <w:r>
        <w:t xml:space="preserve">Prepare RFPs and solicit 3rd party engineering/sustainability firms for annual data collection program fees</w:t>
      </w:r>
    </w:p>
    <w:p>
      <w:pPr>
        <w:pStyle w:val="Compact"/>
        <w:numPr>
          <w:numId w:val="1001"/>
          <w:ilvl w:val="0"/>
        </w:numPr>
      </w:pPr>
      <w:r>
        <w:t xml:space="preserve">Assist with the collection, analysis and reporting of portfolio sustainability data, through working with third party data collectors and property management teams</w:t>
      </w:r>
    </w:p>
    <w:p>
      <w:pPr>
        <w:pStyle w:val="Compact"/>
        <w:numPr>
          <w:numId w:val="1001"/>
          <w:ilvl w:val="0"/>
        </w:numPr>
      </w:pPr>
      <w:r>
        <w:t xml:space="preserve">Monitor and identify opportunities to capitalize on renewable technology across the portfolio</w:t>
      </w:r>
    </w:p>
    <w:p>
      <w:pPr>
        <w:pStyle w:val="Compact"/>
        <w:numPr>
          <w:numId w:val="1001"/>
          <w:ilvl w:val="0"/>
        </w:numPr>
      </w:pPr>
      <w:r>
        <w:t xml:space="preserve">Assures project delivery on time, on budget, on specifications</w:t>
      </w:r>
    </w:p>
    <w:p>
      <w:pPr>
        <w:pStyle w:val="Compact"/>
        <w:numPr>
          <w:numId w:val="1001"/>
          <w:ilvl w:val="0"/>
        </w:numPr>
      </w:pPr>
      <w:r>
        <w:t xml:space="preserve">Manages project financials</w:t>
      </w:r>
    </w:p>
    <w:p>
      <w:pPr>
        <w:pStyle w:val="Compact"/>
        <w:numPr>
          <w:numId w:val="1001"/>
          <w:ilvl w:val="0"/>
        </w:numPr>
      </w:pPr>
      <w:r>
        <w:t xml:space="preserve">Develops and manages risk and issue management/mitigation</w:t>
      </w:r>
    </w:p>
    <w:p>
      <w:pPr>
        <w:pStyle w:val="Compact"/>
        <w:numPr>
          <w:numId w:val="1001"/>
          <w:ilvl w:val="0"/>
        </w:numPr>
      </w:pPr>
      <w:r>
        <w:t xml:space="preserve">Understands, utilizes and provides input for updates to the process documentation related to tools and processes required for project completion Leads process discussions, manage process improvement initiatives</w:t>
      </w:r>
    </w:p>
    <w:p>
      <w:pPr>
        <w:pStyle w:val="Heading2"/>
      </w:pPr>
      <w:bookmarkStart w:id="23" w:name="qualifications-for-global-real-estate"/>
      <w:r>
        <w:t xml:space="preserve">Qualifications for global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motivating and influencing skills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Strong critical thinking and quantitative analysis skills with a proven ability to generate insight from data analysis</w:t>
      </w:r>
    </w:p>
    <w:p>
      <w:pPr>
        <w:pStyle w:val="Compact"/>
        <w:numPr>
          <w:numId w:val="1002"/>
          <w:ilvl w:val="0"/>
        </w:numPr>
      </w:pPr>
      <w:r>
        <w:t xml:space="preserve">Knowledge of data and data modeling</w:t>
      </w:r>
    </w:p>
    <w:p>
      <w:pPr>
        <w:pStyle w:val="Compact"/>
        <w:numPr>
          <w:numId w:val="1002"/>
          <w:ilvl w:val="0"/>
        </w:numPr>
      </w:pPr>
      <w:r>
        <w:t xml:space="preserve">Experience with business intelligence and analytics software</w:t>
      </w:r>
    </w:p>
    <w:p>
      <w:pPr>
        <w:pStyle w:val="Compact"/>
        <w:numPr>
          <w:numId w:val="1002"/>
          <w:ilvl w:val="0"/>
        </w:numPr>
      </w:pPr>
      <w:r>
        <w:t xml:space="preserve">Ability to structure and breakdown problems</w:t>
      </w:r>
    </w:p>
    <w:p>
      <w:pPr>
        <w:pStyle w:val="Compact"/>
        <w:numPr>
          <w:numId w:val="1002"/>
          <w:ilvl w:val="0"/>
        </w:numPr>
      </w:pPr>
      <w:r>
        <w:t xml:space="preserve">Ability to identify and focus on key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2021-10-28T13:36:51Z</dcterms:created>
  <dcterms:modified xsi:type="dcterms:W3CDTF">2021-10-28T13:36:51Z</dcterms:modified>
</cp:coreProperties>
</file>