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https://www.velvetjobs.com/job-descriptions/global-program-manager</w:t>
        </w:r>
      </w:hyperlink>
    </w:p>
    <w:p>
      <w:pPr>
        <w:pStyle w:val="Heading1"/>
      </w:pPr>
      <w:bookmarkStart w:id="21" w:name="example-of-global-program-manager-job-description"/>
      <w:r>
        <w:t xml:space="preserve">Example of Global Program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global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program-manager"/>
      <w:r>
        <w:t xml:space="preserve">Responsibilities for global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familiarity and expertise in business practices in each region</w:t>
      </w:r>
    </w:p>
    <w:p>
      <w:pPr>
        <w:pStyle w:val="Compact"/>
        <w:numPr>
          <w:numId w:val="1001"/>
          <w:ilvl w:val="0"/>
        </w:numPr>
      </w:pPr>
      <w:r>
        <w:t xml:space="preserve">Active participation in definition of the Product’s long term strategy (systems, services, capacity, growth) by sharing VOC</w:t>
      </w:r>
    </w:p>
    <w:p>
      <w:pPr>
        <w:pStyle w:val="Compact"/>
        <w:numPr>
          <w:numId w:val="1001"/>
          <w:ilvl w:val="0"/>
        </w:numPr>
      </w:pPr>
      <w:r>
        <w:t xml:space="preserve">Active participation in the roll out of global projects for customers managed</w:t>
      </w:r>
    </w:p>
    <w:p>
      <w:pPr>
        <w:pStyle w:val="Compact"/>
        <w:numPr>
          <w:numId w:val="1001"/>
          <w:ilvl w:val="0"/>
        </w:numPr>
      </w:pPr>
      <w:r>
        <w:t xml:space="preserve">Share best practices across regions and across customers</w:t>
      </w:r>
    </w:p>
    <w:p>
      <w:pPr>
        <w:pStyle w:val="Compact"/>
        <w:numPr>
          <w:numId w:val="1001"/>
          <w:ilvl w:val="0"/>
        </w:numPr>
      </w:pPr>
      <w:r>
        <w:t xml:space="preserve">Manage and maintain customer rate cards, and distribute same in a timely manner to the regional teams and other internal stakeholders as appropriate</w:t>
      </w:r>
    </w:p>
    <w:p>
      <w:pPr>
        <w:pStyle w:val="Compact"/>
        <w:numPr>
          <w:numId w:val="1001"/>
          <w:ilvl w:val="0"/>
        </w:numPr>
      </w:pPr>
      <w:r>
        <w:t xml:space="preserve">Perform other global duties and functions as requested</w:t>
      </w:r>
    </w:p>
    <w:p>
      <w:pPr>
        <w:pStyle w:val="Compact"/>
        <w:numPr>
          <w:numId w:val="1001"/>
          <w:ilvl w:val="0"/>
        </w:numPr>
      </w:pPr>
      <w:r>
        <w:t xml:space="preserve">Play a key role during program design, planning, and implementation to ensure consistency with the Division’s mission and goals</w:t>
      </w:r>
    </w:p>
    <w:p>
      <w:pPr>
        <w:pStyle w:val="Compact"/>
        <w:numPr>
          <w:numId w:val="1001"/>
          <w:ilvl w:val="0"/>
        </w:numPr>
      </w:pPr>
      <w:r>
        <w:t xml:space="preserve">Delivers timely and meaningful reports and updates to the leadership team, and keeps appropriate staff informed of development issues and opportunities</w:t>
      </w:r>
    </w:p>
    <w:p>
      <w:pPr>
        <w:pStyle w:val="Compact"/>
        <w:numPr>
          <w:numId w:val="1001"/>
          <w:ilvl w:val="0"/>
        </w:numPr>
      </w:pPr>
      <w:r>
        <w:t xml:space="preserve">As part of the leadership team, oversees and manages annual budgets, including developing, revising and reporting on budgets</w:t>
      </w:r>
    </w:p>
    <w:p>
      <w:pPr>
        <w:pStyle w:val="Compact"/>
        <w:numPr>
          <w:numId w:val="1001"/>
          <w:ilvl w:val="0"/>
        </w:numPr>
      </w:pPr>
      <w:r>
        <w:t xml:space="preserve">Provides analysis for long-range financial planning, analysis and forecasting</w:t>
      </w:r>
    </w:p>
    <w:p>
      <w:pPr>
        <w:pStyle w:val="Heading2"/>
      </w:pPr>
      <w:bookmarkStart w:id="23" w:name="qualifications-for-global-program-manager"/>
      <w:r>
        <w:t xml:space="preserve">Qualifications for global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 passion in simplifying processes while delivering more for less</w:t>
      </w:r>
    </w:p>
    <w:p>
      <w:pPr>
        <w:pStyle w:val="Compact"/>
        <w:numPr>
          <w:numId w:val="1002"/>
          <w:ilvl w:val="0"/>
        </w:numPr>
      </w:pPr>
      <w:r>
        <w:t xml:space="preserve">Highly analytical and numerically accurate</w:t>
      </w:r>
    </w:p>
    <w:p>
      <w:pPr>
        <w:pStyle w:val="Compact"/>
        <w:numPr>
          <w:numId w:val="1002"/>
          <w:ilvl w:val="0"/>
        </w:numPr>
      </w:pPr>
      <w:r>
        <w:t xml:space="preserve">Ability to communicate and influence at all levels in the organization</w:t>
      </w:r>
    </w:p>
    <w:p>
      <w:pPr>
        <w:pStyle w:val="Compact"/>
        <w:numPr>
          <w:numId w:val="1002"/>
          <w:ilvl w:val="0"/>
        </w:numPr>
      </w:pPr>
      <w:r>
        <w:t xml:space="preserve">Self-starter, hands-on individual</w:t>
      </w:r>
    </w:p>
    <w:p>
      <w:pPr>
        <w:pStyle w:val="Compact"/>
        <w:numPr>
          <w:numId w:val="1002"/>
          <w:ilvl w:val="0"/>
        </w:numPr>
      </w:pPr>
      <w:r>
        <w:t xml:space="preserve">Can do mindset with the ability to make quick and pragmatic decisions</w:t>
      </w:r>
    </w:p>
    <w:p>
      <w:pPr>
        <w:pStyle w:val="Compact"/>
        <w:numPr>
          <w:numId w:val="1002"/>
          <w:ilvl w:val="0"/>
        </w:numPr>
      </w:pPr>
      <w:r>
        <w:t xml:space="preserve">Ability to build effective relationships across different language/cultural and organizational styles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2021-10-28T18:39:55Z</dcterms:created>
  <dcterms:modified xsi:type="dcterms:W3CDTF">2021-10-28T18:39:55Z</dcterms:modified>
</cp:coreProperties>
</file>