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https://www.velvetjobs.com/job-descriptions/global-program-manager</w:t>
        </w:r>
      </w:hyperlink>
    </w:p>
    <w:p>
      <w:pPr>
        <w:pStyle w:val="Heading1"/>
      </w:pPr>
      <w:bookmarkStart w:id="21" w:name="example-of-global-program-manager-job-description"/>
      <w:r>
        <w:t xml:space="preserve">Example of Global Program Manager Job Description</w:t>
      </w:r>
      <w:bookmarkEnd w:id="21"/>
    </w:p>
    <w:p>
      <w:pPr>
        <w:pStyle w:val="Compact"/>
      </w:pPr>
      <w:r>
        <w:t xml:space="preserve">Our company is hiring for a global program manager. Thank you in advance for taking a look at the list of responsibilities and qualifications. We look forward to reviewing your resume.</w:t>
      </w:r>
    </w:p>
    <w:p>
      <w:pPr>
        <w:pStyle w:val="Heading2"/>
      </w:pPr>
      <w:bookmarkStart w:id="22" w:name="responsibilities-for-global-program-manager"/>
      <w:r>
        <w:t xml:space="preserve">Responsibilities for global program manager</w:t>
      </w:r>
      <w:bookmarkEnd w:id="22"/>
    </w:p>
    <w:p>
      <w:pPr>
        <w:pStyle w:val="Compact"/>
        <w:numPr>
          <w:numId w:val="1001"/>
          <w:ilvl w:val="0"/>
        </w:numPr>
      </w:pPr>
      <w:r>
        <w:t xml:space="preserve">Manage the manufacture and quality control of products within a specified business segment • Plan and prioritize the work schedule of staff, ensuring that a full range of products is available to schedule, within cost objectives and conforming at all times to product release specifications</w:t>
      </w:r>
    </w:p>
    <w:p>
      <w:pPr>
        <w:pStyle w:val="Compact"/>
        <w:numPr>
          <w:numId w:val="1001"/>
          <w:ilvl w:val="0"/>
        </w:numPr>
      </w:pPr>
      <w:r>
        <w:t xml:space="preserve">Large/ complex/ single or multiple regions</w:t>
      </w:r>
    </w:p>
    <w:p>
      <w:pPr>
        <w:pStyle w:val="Compact"/>
        <w:numPr>
          <w:numId w:val="1001"/>
          <w:ilvl w:val="0"/>
        </w:numPr>
      </w:pPr>
      <w:r>
        <w:t xml:space="preserve">May include detailed design of sponsors’ high-level concept</w:t>
      </w:r>
    </w:p>
    <w:p>
      <w:pPr>
        <w:pStyle w:val="Compact"/>
        <w:numPr>
          <w:numId w:val="1001"/>
          <w:ilvl w:val="0"/>
        </w:numPr>
      </w:pPr>
      <w:r>
        <w:t xml:space="preserve">Lead the development of global expansion plans which include, regional revenue targets, resource and cost commitments, operating model, and implementation timelines in partnership with the Regional MD’s</w:t>
      </w:r>
    </w:p>
    <w:p>
      <w:pPr>
        <w:pStyle w:val="Compact"/>
        <w:numPr>
          <w:numId w:val="1001"/>
          <w:ilvl w:val="0"/>
        </w:numPr>
      </w:pPr>
      <w:r>
        <w:t xml:space="preserve">Oversee interaction with corporate shared services executives from Finance, HR, IT, Legal and Corporate Real Estate to properly launch and support operations in each region</w:t>
      </w:r>
    </w:p>
    <w:p>
      <w:pPr>
        <w:pStyle w:val="Compact"/>
        <w:numPr>
          <w:numId w:val="1001"/>
          <w:ilvl w:val="0"/>
        </w:numPr>
      </w:pPr>
      <w:r>
        <w:t xml:space="preserve">Define the VDMS product and technology initiatives required to support launch of regionalized services in partnership with Product and ensure they are included in the product roadmap and therefore aligned with the revenue targets</w:t>
      </w:r>
    </w:p>
    <w:p>
      <w:pPr>
        <w:pStyle w:val="Compact"/>
        <w:numPr>
          <w:numId w:val="1001"/>
          <w:ilvl w:val="0"/>
        </w:numPr>
      </w:pPr>
      <w:r>
        <w:t xml:space="preserve">Perform data analysis for hypothesis validation - ensure project is on track from execution standpoint by driving creative problem solving while weighing implications, tracking critical milestones, recommending changes, and escalating issues when necessary</w:t>
      </w:r>
    </w:p>
    <w:p>
      <w:pPr>
        <w:pStyle w:val="Compact"/>
        <w:numPr>
          <w:numId w:val="1001"/>
          <w:ilvl w:val="0"/>
        </w:numPr>
      </w:pPr>
      <w:r>
        <w:t xml:space="preserve">Manage teams responsible for execution of expansion plans</w:t>
      </w:r>
    </w:p>
    <w:p>
      <w:pPr>
        <w:pStyle w:val="Compact"/>
        <w:numPr>
          <w:numId w:val="1001"/>
          <w:ilvl w:val="0"/>
        </w:numPr>
      </w:pPr>
      <w:r>
        <w:t xml:space="preserve">Communicate progress and key items with leadership team via Global Expansion Website - develop regional dashboards that support growth objectives</w:t>
      </w:r>
    </w:p>
    <w:p>
      <w:pPr>
        <w:pStyle w:val="Compact"/>
        <w:numPr>
          <w:numId w:val="1001"/>
          <w:ilvl w:val="0"/>
        </w:numPr>
      </w:pPr>
      <w:r>
        <w:t xml:space="preserve">Mentors and coaches program team members on project management fundamentals</w:t>
      </w:r>
    </w:p>
    <w:p>
      <w:pPr>
        <w:pStyle w:val="Heading2"/>
      </w:pPr>
      <w:bookmarkStart w:id="23" w:name="qualifications-for-global-program-manager"/>
      <w:r>
        <w:t xml:space="preserve">Qualifications for global program manager</w:t>
      </w:r>
      <w:bookmarkEnd w:id="23"/>
    </w:p>
    <w:p>
      <w:pPr>
        <w:pStyle w:val="Compact"/>
        <w:numPr>
          <w:numId w:val="1002"/>
          <w:ilvl w:val="0"/>
        </w:numPr>
      </w:pPr>
      <w:r>
        <w:t xml:space="preserve">Understanding of overall supply chain and network analysis</w:t>
      </w:r>
    </w:p>
    <w:p>
      <w:pPr>
        <w:pStyle w:val="Compact"/>
        <w:numPr>
          <w:numId w:val="1002"/>
          <w:ilvl w:val="0"/>
        </w:numPr>
      </w:pPr>
      <w:r>
        <w:t xml:space="preserve">Medical device sterilization experience</w:t>
      </w:r>
    </w:p>
    <w:p>
      <w:pPr>
        <w:pStyle w:val="Compact"/>
        <w:numPr>
          <w:numId w:val="1002"/>
          <w:ilvl w:val="0"/>
        </w:numPr>
      </w:pPr>
      <w:r>
        <w:t xml:space="preserve">Vendor management and negotiation experience</w:t>
      </w:r>
    </w:p>
    <w:p>
      <w:pPr>
        <w:pStyle w:val="Compact"/>
        <w:numPr>
          <w:numId w:val="1002"/>
          <w:ilvl w:val="0"/>
        </w:numPr>
      </w:pPr>
      <w:r>
        <w:t xml:space="preserve">Reporting (read/understand/interpret)</w:t>
      </w:r>
    </w:p>
    <w:p>
      <w:pPr>
        <w:pStyle w:val="Compact"/>
        <w:numPr>
          <w:numId w:val="1002"/>
          <w:ilvl w:val="0"/>
        </w:numPr>
      </w:pPr>
      <w:r>
        <w:t xml:space="preserve">5 - 7+ years of experience in complex program management as a program manager</w:t>
      </w:r>
    </w:p>
    <w:p>
      <w:pPr>
        <w:pStyle w:val="Compact"/>
        <w:numPr>
          <w:numId w:val="1002"/>
          <w:ilvl w:val="0"/>
        </w:numPr>
      </w:pPr>
      <w:r>
        <w:t xml:space="preserve">Bachelor’s degree in science, engineering or business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2021-10-28T13:16:42Z</dcterms:created>
  <dcterms:modified xsi:type="dcterms:W3CDTF">2021-10-28T13:16:42Z</dcterms:modified>
</cp:coreProperties>
</file>