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https://www.velvetjobs.com/job-descriptions/global-financial-crimes</w:t>
        </w:r>
      </w:hyperlink>
    </w:p>
    <w:p>
      <w:pPr>
        <w:pStyle w:val="Heading1"/>
      </w:pPr>
      <w:bookmarkStart w:id="21" w:name="example-of-global-financial-crimes-job-description"/>
      <w:r>
        <w:t xml:space="preserve">Example of Global Financial Crimes Job Description</w:t>
      </w:r>
      <w:bookmarkEnd w:id="21"/>
    </w:p>
    <w:p>
      <w:pPr>
        <w:pStyle w:val="Compact"/>
      </w:pPr>
      <w:r>
        <w:t xml:space="preserve">Our company is growing rapidly and is looking to fill the role of global financial crimes.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financial-crimes"/>
      <w:r>
        <w:t xml:space="preserve">Responsibilities for global financial crimes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ongoing analysis of sample historical data/alerts of the screening program to identify and prioritize stop descriptors generating high non-productive alert volumes</w:t>
      </w:r>
    </w:p>
    <w:p>
      <w:pPr>
        <w:pStyle w:val="Compact"/>
        <w:numPr>
          <w:numId w:val="1001"/>
          <w:ilvl w:val="0"/>
        </w:numPr>
      </w:pPr>
      <w:r>
        <w:t xml:space="preserve">Draft business and suppression rules for prioritized stop descriptors</w:t>
      </w:r>
    </w:p>
    <w:p>
      <w:pPr>
        <w:pStyle w:val="Compact"/>
        <w:numPr>
          <w:numId w:val="1001"/>
          <w:ilvl w:val="0"/>
        </w:numPr>
      </w:pPr>
      <w:r>
        <w:t xml:space="preserve">Work with Technology teams to test drafted rules and prepare for deployment</w:t>
      </w:r>
    </w:p>
    <w:p>
      <w:pPr>
        <w:pStyle w:val="Compact"/>
        <w:numPr>
          <w:numId w:val="1001"/>
          <w:ilvl w:val="0"/>
        </w:numPr>
      </w:pPr>
      <w:r>
        <w:t xml:space="preserve">Prepare and socialize summary of stop descriptors, business rules, suppression rules, and test results for necessary approvals</w:t>
      </w:r>
    </w:p>
    <w:p>
      <w:pPr>
        <w:pStyle w:val="Compact"/>
        <w:numPr>
          <w:numId w:val="1001"/>
          <w:ilvl w:val="0"/>
        </w:numPr>
      </w:pPr>
      <w:r>
        <w:t xml:space="preserve">Respond to questions from the ISG Business, as appropriate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daily Bank Risk Ranking report, escalating customers for review to the Bank Risk FLU teams</w:t>
      </w:r>
    </w:p>
    <w:p>
      <w:pPr>
        <w:pStyle w:val="Compact"/>
        <w:numPr>
          <w:numId w:val="1001"/>
          <w:ilvl w:val="0"/>
        </w:numPr>
      </w:pPr>
      <w:r>
        <w:t xml:space="preserve">Assist in the review of monthly Permanent Waiver and Risk Ranking Flexibility reports</w:t>
      </w:r>
    </w:p>
    <w:p>
      <w:pPr>
        <w:pStyle w:val="Compact"/>
        <w:numPr>
          <w:numId w:val="1001"/>
          <w:ilvl w:val="0"/>
        </w:numPr>
      </w:pPr>
      <w:r>
        <w:t xml:space="preserve">Providing supervisory oversight and play an active role in respect of locally or centrally required training</w:t>
      </w:r>
    </w:p>
    <w:p>
      <w:pPr>
        <w:pStyle w:val="Compact"/>
        <w:numPr>
          <w:numId w:val="1001"/>
          <w:ilvl w:val="0"/>
        </w:numPr>
      </w:pPr>
      <w:r>
        <w:t xml:space="preserve">Coordinate the program and review and advise department audit professionals</w:t>
      </w:r>
    </w:p>
    <w:p>
      <w:pPr>
        <w:pStyle w:val="Compact"/>
        <w:numPr>
          <w:numId w:val="1001"/>
          <w:ilvl w:val="0"/>
        </w:numPr>
      </w:pPr>
      <w:r>
        <w:t xml:space="preserve">Prepare quarterly and annual senior management and Board Of Directors reporting</w:t>
      </w:r>
    </w:p>
    <w:p>
      <w:pPr>
        <w:pStyle w:val="Heading2"/>
      </w:pPr>
      <w:bookmarkStart w:id="23" w:name="qualifications-for-global-financial-crimes"/>
      <w:r>
        <w:t xml:space="preserve">Qualifications for global financial crimes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from a four-year college or university in related field (e.g., Economics, Mathematics, Statistics, Computer Science)</w:t>
      </w:r>
    </w:p>
    <w:p>
      <w:pPr>
        <w:pStyle w:val="Compact"/>
        <w:numPr>
          <w:numId w:val="1002"/>
          <w:ilvl w:val="0"/>
        </w:numPr>
      </w:pPr>
      <w:r>
        <w:t xml:space="preserve">Manage projects and client reviews, review and analysis of the client base to identify and manage high risk clients, or specific country reviews</w:t>
      </w:r>
    </w:p>
    <w:p>
      <w:pPr>
        <w:pStyle w:val="Compact"/>
        <w:numPr>
          <w:numId w:val="1002"/>
          <w:ilvl w:val="0"/>
        </w:numPr>
      </w:pPr>
      <w:r>
        <w:t xml:space="preserve">Manage day-to-day account opening issues, including approvals of high risk clients, waivers</w:t>
      </w:r>
    </w:p>
    <w:p>
      <w:pPr>
        <w:pStyle w:val="Compact"/>
        <w:numPr>
          <w:numId w:val="1002"/>
          <w:ilvl w:val="0"/>
        </w:numPr>
      </w:pPr>
      <w:r>
        <w:t xml:space="preserve">Strong knowledge of relevant products and markets (Sales &amp; Trading</w:t>
      </w:r>
    </w:p>
    <w:p>
      <w:pPr>
        <w:pStyle w:val="Compact"/>
        <w:numPr>
          <w:numId w:val="1002"/>
          <w:ilvl w:val="0"/>
        </w:numPr>
      </w:pPr>
      <w:r>
        <w:t xml:space="preserve">Intermediate knowledge of Microsoft Office Suite( Excel, Access, PowerPoint and Word)</w:t>
      </w:r>
    </w:p>
    <w:p>
      <w:pPr>
        <w:pStyle w:val="Compact"/>
        <w:numPr>
          <w:numId w:val="1002"/>
          <w:ilvl w:val="0"/>
        </w:numPr>
      </w:pPr>
      <w:r>
        <w:t xml:space="preserve">3 to 5 years of experience in an Anti-Money Laundering group and experience with Compliance testing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financial-crim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financial-crim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2021-10-28T18:34:19Z</dcterms:created>
  <dcterms:modified xsi:type="dcterms:W3CDTF">2021-10-28T18:34:19Z</dcterms:modified>
</cp:coreProperties>
</file>