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https://www.velvetjobs.com/job-descriptions/global-analyst</w:t>
        </w:r>
      </w:hyperlink>
    </w:p>
    <w:p>
      <w:pPr>
        <w:pStyle w:val="Heading1"/>
      </w:pPr>
      <w:bookmarkStart w:id="21" w:name="example-of-global-analyst-job-description"/>
      <w:r>
        <w:t xml:space="preserve">Example of Global Analyst Job Description</w:t>
      </w:r>
      <w:bookmarkEnd w:id="21"/>
    </w:p>
    <w:p>
      <w:pPr>
        <w:pStyle w:val="Compact"/>
      </w:pPr>
      <w:r>
        <w:t xml:space="preserve">Our innovative and growing company is looking for a global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analyst"/>
      <w:r>
        <w:t xml:space="preserve">Responsibilities for global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closely with other team members in a collaborative environment that requires effective communication, project planning, hitting deadlines and managing expectations</w:t>
      </w:r>
    </w:p>
    <w:p>
      <w:pPr>
        <w:pStyle w:val="Compact"/>
        <w:numPr>
          <w:numId w:val="1001"/>
          <w:ilvl w:val="0"/>
        </w:numPr>
      </w:pPr>
      <w:r>
        <w:t xml:space="preserve">Preparing for meetings with business managers, other departments and senior leadership</w:t>
      </w:r>
    </w:p>
    <w:p>
      <w:pPr>
        <w:pStyle w:val="Compact"/>
        <w:numPr>
          <w:numId w:val="1001"/>
          <w:ilvl w:val="0"/>
        </w:numPr>
      </w:pPr>
      <w:r>
        <w:t xml:space="preserve">Developing and strengthening relationships</w:t>
      </w:r>
    </w:p>
    <w:p>
      <w:pPr>
        <w:pStyle w:val="Compact"/>
        <w:numPr>
          <w:numId w:val="1001"/>
          <w:ilvl w:val="0"/>
        </w:numPr>
      </w:pPr>
      <w:r>
        <w:t xml:space="preserve">Lead the processing of monthly payrolls for both salary and hourly employees across multiple countries</w:t>
      </w:r>
    </w:p>
    <w:p>
      <w:pPr>
        <w:pStyle w:val="Compact"/>
        <w:numPr>
          <w:numId w:val="1001"/>
          <w:ilvl w:val="0"/>
        </w:numPr>
      </w:pPr>
      <w:r>
        <w:t xml:space="preserve">Coordinate payroll processing with external vendors, who process final payroll</w:t>
      </w:r>
    </w:p>
    <w:p>
      <w:pPr>
        <w:pStyle w:val="Compact"/>
        <w:numPr>
          <w:numId w:val="1001"/>
          <w:ilvl w:val="0"/>
        </w:numPr>
      </w:pPr>
      <w:r>
        <w:t xml:space="preserve">Provide prompt responses to all employee and vendor inquiries</w:t>
      </w:r>
    </w:p>
    <w:p>
      <w:pPr>
        <w:pStyle w:val="Compact"/>
        <w:numPr>
          <w:numId w:val="1001"/>
          <w:ilvl w:val="0"/>
        </w:numPr>
      </w:pPr>
      <w:r>
        <w:t xml:space="preserve">Work closely with NA Payroll Analysts, Global Team, and Tax Departments to ensure smooth transition of expatriate payroll</w:t>
      </w:r>
    </w:p>
    <w:p>
      <w:pPr>
        <w:pStyle w:val="Compact"/>
        <w:numPr>
          <w:numId w:val="1001"/>
          <w:ilvl w:val="0"/>
        </w:numPr>
      </w:pPr>
      <w:r>
        <w:t xml:space="preserve">Provide expertise to questions related to payroll journal entries and account reconciliations</w:t>
      </w:r>
    </w:p>
    <w:p>
      <w:pPr>
        <w:pStyle w:val="Compact"/>
        <w:numPr>
          <w:numId w:val="1001"/>
          <w:ilvl w:val="0"/>
        </w:numPr>
      </w:pPr>
      <w:r>
        <w:t xml:space="preserve">Assist Time of Staff (TOS) reporting process for multiple lines of business, including partnering with all global regions to consolidate worldwide TOS, reviewing missing time and optics of time submitted</w:t>
      </w:r>
    </w:p>
    <w:p>
      <w:pPr>
        <w:pStyle w:val="Compact"/>
        <w:numPr>
          <w:numId w:val="1001"/>
          <w:ilvl w:val="0"/>
        </w:numPr>
      </w:pPr>
      <w:r>
        <w:t xml:space="preserve">Assist in daily financial conversations for client business and become knowledge expert on key global issues</w:t>
      </w:r>
    </w:p>
    <w:p>
      <w:pPr>
        <w:pStyle w:val="Heading2"/>
      </w:pPr>
      <w:bookmarkStart w:id="23" w:name="qualifications-for-global-analyst"/>
      <w:r>
        <w:t xml:space="preserve">Qualifications for global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experience in a similar role with a Multination Company in a Credit/Collections role</w:t>
      </w:r>
    </w:p>
    <w:p>
      <w:pPr>
        <w:pStyle w:val="Compact"/>
        <w:numPr>
          <w:numId w:val="1002"/>
          <w:ilvl w:val="0"/>
        </w:numPr>
      </w:pPr>
      <w:r>
        <w:t xml:space="preserve">Familiarity with a variety of international compensation concepts, practices and procedures is a plus</w:t>
      </w:r>
    </w:p>
    <w:p>
      <w:pPr>
        <w:pStyle w:val="Compact"/>
        <w:numPr>
          <w:numId w:val="1002"/>
          <w:ilvl w:val="0"/>
        </w:numPr>
      </w:pPr>
      <w:r>
        <w:t xml:space="preserve">Good understanding of various transportation providers rating structures</w:t>
      </w:r>
    </w:p>
    <w:p>
      <w:pPr>
        <w:pStyle w:val="Compact"/>
        <w:numPr>
          <w:numId w:val="1002"/>
          <w:ilvl w:val="0"/>
        </w:numPr>
      </w:pPr>
      <w:r>
        <w:t xml:space="preserve">Graduate caliber or some relevant work experience is required</w:t>
      </w:r>
    </w:p>
    <w:p>
      <w:pPr>
        <w:pStyle w:val="Compact"/>
        <w:numPr>
          <w:numId w:val="1002"/>
          <w:ilvl w:val="0"/>
        </w:numPr>
      </w:pPr>
      <w:r>
        <w:t xml:space="preserve">Requires an ability to read, write, and speak English, within daily activities and ability to communicate with vendors and global employees</w:t>
      </w:r>
    </w:p>
    <w:p>
      <w:pPr>
        <w:pStyle w:val="Compact"/>
        <w:numPr>
          <w:numId w:val="1002"/>
          <w:ilvl w:val="0"/>
        </w:numPr>
      </w:pPr>
      <w:r>
        <w:t xml:space="preserve">Role may require 50+ hours per week, usually with 8-10 hour days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2021-10-28T13:03:32Z</dcterms:created>
  <dcterms:modified xsi:type="dcterms:W3CDTF">2021-10-28T13:03:32Z</dcterms:modified>
</cp:coreProperties>
</file>