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https://www.velvetjobs.com/job-descriptions/general-insurance</w:t>
        </w:r>
      </w:hyperlink>
    </w:p>
    <w:p>
      <w:pPr>
        <w:pStyle w:val="Heading1"/>
      </w:pPr>
      <w:bookmarkStart w:id="21" w:name="example-of-general-insurance-job-description"/>
      <w:r>
        <w:t xml:space="preserve">Example of General Insurance Job Description</w:t>
      </w:r>
      <w:bookmarkEnd w:id="21"/>
    </w:p>
    <w:p>
      <w:pPr>
        <w:pStyle w:val="Compact"/>
      </w:pPr>
      <w:r>
        <w:t xml:space="preserve">Our innovative and growing company is looking to fill the role of general insurance.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eneral-insurance"/>
      <w:r>
        <w:t xml:space="preserve">Responsibilities for general insurance</w:t>
      </w:r>
      <w:bookmarkEnd w:id="22"/>
    </w:p>
    <w:p>
      <w:pPr>
        <w:pStyle w:val="Compact"/>
        <w:numPr>
          <w:numId w:val="1001"/>
          <w:ilvl w:val="0"/>
        </w:numPr>
      </w:pPr>
      <w:r>
        <w:t xml:space="preserve">Provide regular Market Intelligences and business insights/analysis for preparing Partnership Review</w:t>
      </w:r>
    </w:p>
    <w:p>
      <w:pPr>
        <w:pStyle w:val="Compact"/>
        <w:numPr>
          <w:numId w:val="1001"/>
          <w:ilvl w:val="0"/>
        </w:numPr>
      </w:pPr>
      <w:r>
        <w:t xml:space="preserve">Define business requirements and complete UAT to ensure proper implementation of enhancements</w:t>
      </w:r>
    </w:p>
    <w:p>
      <w:pPr>
        <w:pStyle w:val="Compact"/>
        <w:numPr>
          <w:numId w:val="1001"/>
          <w:ilvl w:val="0"/>
        </w:numPr>
      </w:pPr>
      <w:r>
        <w:t xml:space="preserve">Act as a project member for eClaims and other large BU IT projects</w:t>
      </w:r>
    </w:p>
    <w:p>
      <w:pPr>
        <w:pStyle w:val="Compact"/>
        <w:numPr>
          <w:numId w:val="1001"/>
          <w:ilvl w:val="0"/>
        </w:numPr>
      </w:pPr>
      <w:r>
        <w:t xml:space="preserve">Understand and raise interdependencies between different systems</w:t>
      </w:r>
    </w:p>
    <w:p>
      <w:pPr>
        <w:pStyle w:val="Compact"/>
        <w:numPr>
          <w:numId w:val="1001"/>
          <w:ilvl w:val="0"/>
        </w:numPr>
      </w:pPr>
      <w:r>
        <w:t xml:space="preserve">Responsible for authority levels given in the systems</w:t>
      </w:r>
    </w:p>
    <w:p>
      <w:pPr>
        <w:pStyle w:val="Compact"/>
        <w:numPr>
          <w:numId w:val="1001"/>
          <w:ilvl w:val="0"/>
        </w:numPr>
      </w:pPr>
      <w:r>
        <w:t xml:space="preserve">Support in data analytics and complete data deep-dives</w:t>
      </w:r>
    </w:p>
    <w:p>
      <w:pPr>
        <w:pStyle w:val="Compact"/>
        <w:numPr>
          <w:numId w:val="1001"/>
          <w:ilvl w:val="0"/>
        </w:numPr>
      </w:pPr>
      <w:r>
        <w:t xml:space="preserve">Participate in IT roadmap definition and execution</w:t>
      </w:r>
    </w:p>
    <w:p>
      <w:pPr>
        <w:pStyle w:val="Compact"/>
        <w:numPr>
          <w:numId w:val="1001"/>
          <w:ilvl w:val="0"/>
        </w:numPr>
      </w:pPr>
      <w:r>
        <w:t xml:space="preserve">Deal with various internal parties such as Claims Handlers, Claims Team Managers / Chief Claims Officer, IT Development Teams and Project Management Team</w:t>
      </w:r>
    </w:p>
    <w:p>
      <w:pPr>
        <w:pStyle w:val="Compact"/>
        <w:numPr>
          <w:numId w:val="1001"/>
          <w:ilvl w:val="0"/>
        </w:numPr>
      </w:pPr>
      <w:r>
        <w:t xml:space="preserve">To create and develop sales opportunities for target clients via agreed markets (Carrier, London, Broker, Government &amp; Direct)</w:t>
      </w:r>
    </w:p>
    <w:p>
      <w:pPr>
        <w:pStyle w:val="Compact"/>
        <w:numPr>
          <w:numId w:val="1001"/>
          <w:ilvl w:val="0"/>
        </w:numPr>
      </w:pPr>
      <w:r>
        <w:t xml:space="preserve">Accountable for driving profitable growth through formulating and executing underwriting plans, Portfolio strategies, Customer strategies and Go-To-Market strategies</w:t>
      </w:r>
    </w:p>
    <w:p>
      <w:pPr>
        <w:pStyle w:val="Heading2"/>
      </w:pPr>
      <w:bookmarkStart w:id="23" w:name="qualifications-for-general-insurance"/>
      <w:r>
        <w:t xml:space="preserve">Qualifications for general insurance</w:t>
      </w:r>
      <w:bookmarkEnd w:id="23"/>
    </w:p>
    <w:p>
      <w:pPr>
        <w:pStyle w:val="Compact"/>
        <w:numPr>
          <w:numId w:val="1002"/>
          <w:ilvl w:val="0"/>
        </w:numPr>
      </w:pPr>
      <w:r>
        <w:t xml:space="preserve">Customer focus with result-oriented and proactive attitude</w:t>
      </w:r>
    </w:p>
    <w:p>
      <w:pPr>
        <w:pStyle w:val="Compact"/>
        <w:numPr>
          <w:numId w:val="1002"/>
          <w:ilvl w:val="0"/>
        </w:numPr>
      </w:pPr>
      <w:r>
        <w:t xml:space="preserve">Bachelor’s Degree with minimum 10 years of underwriting or distribution experience in Corporate Customer segment</w:t>
      </w:r>
    </w:p>
    <w:p>
      <w:pPr>
        <w:pStyle w:val="Compact"/>
        <w:numPr>
          <w:numId w:val="1002"/>
          <w:ilvl w:val="0"/>
        </w:numPr>
      </w:pPr>
      <w:r>
        <w:t xml:space="preserve">Minimum 6 years’ of Employees’ Compensation claims management experience with previous supervision experience</w:t>
      </w:r>
    </w:p>
    <w:p>
      <w:pPr>
        <w:pStyle w:val="Compact"/>
        <w:numPr>
          <w:numId w:val="1002"/>
          <w:ilvl w:val="0"/>
        </w:numPr>
      </w:pPr>
      <w:r>
        <w:t xml:space="preserve">Nearly/newly qualified Actuary</w:t>
      </w:r>
    </w:p>
    <w:p>
      <w:pPr>
        <w:pStyle w:val="Compact"/>
        <w:numPr>
          <w:numId w:val="1002"/>
          <w:ilvl w:val="0"/>
        </w:numPr>
      </w:pPr>
      <w:r>
        <w:t xml:space="preserve">The ability to manage your own work responsibilities provide guidance to other actuarial staff</w:t>
      </w:r>
    </w:p>
    <w:p>
      <w:pPr>
        <w:pStyle w:val="Compact"/>
        <w:numPr>
          <w:numId w:val="1002"/>
          <w:ilvl w:val="0"/>
        </w:numPr>
      </w:pPr>
      <w:r>
        <w:t xml:space="preserve">Prior experience working as a Senior Business Analyst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neral-in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neral-in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2021-10-28T13:32:04Z</dcterms:created>
  <dcterms:modified xsi:type="dcterms:W3CDTF">2021-10-28T13:32:04Z</dcterms:modified>
</cp:coreProperties>
</file>