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https://www.velvetjobs.com/job-descriptions/general-clerk</w:t>
        </w:r>
      </w:hyperlink>
    </w:p>
    <w:p>
      <w:pPr>
        <w:pStyle w:val="Heading1"/>
      </w:pPr>
      <w:bookmarkStart w:id="21" w:name="example-of-general-clerk-job-description"/>
      <w:r>
        <w:t xml:space="preserve">Example of General Clerk Job Description</w:t>
      </w:r>
      <w:bookmarkEnd w:id="21"/>
    </w:p>
    <w:p>
      <w:pPr>
        <w:pStyle w:val="Compact"/>
      </w:pPr>
      <w:r>
        <w:t xml:space="preserve">Our company is searching for experienced candidates for the position of general clerk. To join our growing team, please review the list of responsibilities and qualifications.</w:t>
      </w:r>
    </w:p>
    <w:p>
      <w:pPr>
        <w:pStyle w:val="Heading2"/>
      </w:pPr>
      <w:bookmarkStart w:id="22" w:name="responsibilities-for-general-clerk"/>
      <w:r>
        <w:t xml:space="preserve">Responsibilities for general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Trains subordinate clerical personnel in activities such as the use of filing systems, data processing reports and pricing information and checks their work for accuracy, completeness and adherence to procedures</w:t>
      </w:r>
    </w:p>
    <w:p>
      <w:pPr>
        <w:pStyle w:val="Compact"/>
        <w:numPr>
          <w:numId w:val="1001"/>
          <w:ilvl w:val="0"/>
        </w:numPr>
      </w:pPr>
      <w:r>
        <w:t xml:space="preserve">Assist with ordering and tracking supplies</w:t>
      </w:r>
    </w:p>
    <w:p>
      <w:pPr>
        <w:pStyle w:val="Compact"/>
        <w:numPr>
          <w:numId w:val="1001"/>
          <w:ilvl w:val="0"/>
        </w:numPr>
      </w:pPr>
      <w:r>
        <w:t xml:space="preserve">Assists in submitting manuscripts, posters and abstracts to relevant journals and meetings</w:t>
      </w:r>
    </w:p>
    <w:p>
      <w:pPr>
        <w:pStyle w:val="Compact"/>
        <w:numPr>
          <w:numId w:val="1001"/>
          <w:ilvl w:val="0"/>
        </w:numPr>
      </w:pPr>
      <w:r>
        <w:t xml:space="preserve">Complete all requirements in Antiterrorism/Operations Security Clauses</w:t>
      </w:r>
    </w:p>
    <w:p>
      <w:pPr>
        <w:pStyle w:val="Compact"/>
        <w:numPr>
          <w:numId w:val="1001"/>
          <w:ilvl w:val="0"/>
        </w:numPr>
      </w:pPr>
      <w:r>
        <w:t xml:space="preserve">Review contract system for data deficiencies</w:t>
      </w:r>
    </w:p>
    <w:p>
      <w:pPr>
        <w:pStyle w:val="Compact"/>
        <w:numPr>
          <w:numId w:val="1001"/>
          <w:ilvl w:val="0"/>
        </w:numPr>
      </w:pPr>
      <w:r>
        <w:t xml:space="preserve">Type in new contract data &amp; update existing data entries to reflect specified formats</w:t>
      </w:r>
    </w:p>
    <w:p>
      <w:pPr>
        <w:pStyle w:val="Compact"/>
        <w:numPr>
          <w:numId w:val="1001"/>
          <w:ilvl w:val="0"/>
        </w:numPr>
      </w:pPr>
      <w:r>
        <w:t xml:space="preserve">Verify newly entered data by comparing it to source documents</w:t>
      </w:r>
    </w:p>
    <w:p>
      <w:pPr>
        <w:pStyle w:val="Compact"/>
        <w:numPr>
          <w:numId w:val="1001"/>
          <w:ilvl w:val="0"/>
        </w:numPr>
      </w:pPr>
      <w:r>
        <w:t xml:space="preserve">Verify existing contract data by reviewing, correcting, deleting, or reentering data</w:t>
      </w:r>
    </w:p>
    <w:p>
      <w:pPr>
        <w:pStyle w:val="Compact"/>
        <w:numPr>
          <w:numId w:val="1001"/>
          <w:ilvl w:val="0"/>
        </w:numPr>
      </w:pPr>
      <w:r>
        <w:t xml:space="preserve">Purge or offload duplicated files or data</w:t>
      </w:r>
    </w:p>
    <w:p>
      <w:pPr>
        <w:pStyle w:val="Compact"/>
        <w:numPr>
          <w:numId w:val="1001"/>
          <w:ilvl w:val="0"/>
        </w:numPr>
      </w:pPr>
      <w:r>
        <w:t xml:space="preserve">Generate reports and store completed work in designated locations</w:t>
      </w:r>
    </w:p>
    <w:p>
      <w:pPr>
        <w:pStyle w:val="Heading2"/>
      </w:pPr>
      <w:bookmarkStart w:id="23" w:name="qualifications-for-general-clerk"/>
      <w:r>
        <w:t xml:space="preserve">Qualifications for general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2-5 years experience in General Clerk field</w:t>
      </w:r>
    </w:p>
    <w:p>
      <w:pPr>
        <w:pStyle w:val="Compact"/>
        <w:numPr>
          <w:numId w:val="1002"/>
          <w:ilvl w:val="0"/>
        </w:numPr>
      </w:pPr>
      <w:r>
        <w:t xml:space="preserve">Must be a US Citizen and able to obtain a government security clearance to include an extensive background investigation and credit/financial review</w:t>
      </w:r>
    </w:p>
    <w:p>
      <w:pPr>
        <w:pStyle w:val="Compact"/>
        <w:numPr>
          <w:numId w:val="1002"/>
          <w:ilvl w:val="0"/>
        </w:numPr>
      </w:pPr>
      <w:r>
        <w:t xml:space="preserve">Before CAC issuance, the contractor employee requires, at a minimum, a favorably adjudicated National Agency Check with Inquiries (NACI) or an equivalent or higher investigation in accordance with Army Directive 2014-05</w:t>
      </w:r>
    </w:p>
    <w:p>
      <w:pPr>
        <w:pStyle w:val="Compact"/>
        <w:numPr>
          <w:numId w:val="1002"/>
          <w:ilvl w:val="0"/>
        </w:numPr>
      </w:pPr>
      <w:r>
        <w:t xml:space="preserve">Employee must provide all information required for background checks to meet installation access requirements</w:t>
      </w:r>
    </w:p>
    <w:p>
      <w:pPr>
        <w:pStyle w:val="Compact"/>
        <w:numPr>
          <w:numId w:val="1002"/>
          <w:ilvl w:val="0"/>
        </w:numPr>
      </w:pPr>
      <w:r>
        <w:t xml:space="preserve">2 -4 years’ experience as an Accounts Clerk in a similar environment</w:t>
      </w:r>
    </w:p>
    <w:p>
      <w:pPr>
        <w:pStyle w:val="Compact"/>
        <w:numPr>
          <w:numId w:val="1002"/>
          <w:ilvl w:val="0"/>
        </w:numPr>
      </w:pPr>
      <w:r>
        <w:t xml:space="preserve">Sort and organize paperwork after entering data to ensure database remains organized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eneral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eneral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2021-10-28T13:11:19Z</dcterms:created>
  <dcterms:modified xsi:type="dcterms:W3CDTF">2021-10-28T13:11:19Z</dcterms:modified>
</cp:coreProperties>
</file>