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https://www.velvetjobs.com/job-descriptions/general-accounting</w:t>
        </w:r>
      </w:hyperlink>
    </w:p>
    <w:p>
      <w:pPr>
        <w:pStyle w:val="Heading1"/>
      </w:pPr>
      <w:bookmarkStart w:id="21" w:name="example-of-general-accounting-job-description"/>
      <w:r>
        <w:t xml:space="preserve">Example of General Accounting Job Description</w:t>
      </w:r>
      <w:bookmarkEnd w:id="21"/>
    </w:p>
    <w:p>
      <w:pPr>
        <w:pStyle w:val="Compact"/>
      </w:pPr>
      <w:r>
        <w:t xml:space="preserve">Our company is looking for a general accounting.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eneral-accounting"/>
      <w:r>
        <w:t xml:space="preserve">Responsibilities for general accounting</w:t>
      </w:r>
      <w:bookmarkEnd w:id="22"/>
    </w:p>
    <w:p>
      <w:pPr>
        <w:pStyle w:val="Compact"/>
        <w:numPr>
          <w:numId w:val="1001"/>
          <w:ilvl w:val="0"/>
        </w:numPr>
      </w:pPr>
      <w:r>
        <w:t xml:space="preserve">Supply data for the preparation of local, state, and Federal tax returns and statements in a timely and accurate manner according to corporate policy and governing regulations and laws</w:t>
      </w:r>
    </w:p>
    <w:p>
      <w:pPr>
        <w:pStyle w:val="Compact"/>
        <w:numPr>
          <w:numId w:val="1001"/>
          <w:ilvl w:val="0"/>
        </w:numPr>
      </w:pPr>
      <w:r>
        <w:t xml:space="preserve">Assist in ensuring an adequate internal control environment make recommendations regarding improvements of internal controls within the capital process</w:t>
      </w:r>
    </w:p>
    <w:p>
      <w:pPr>
        <w:pStyle w:val="Compact"/>
        <w:numPr>
          <w:numId w:val="1001"/>
          <w:ilvl w:val="0"/>
        </w:numPr>
      </w:pPr>
      <w:r>
        <w:t xml:space="preserve">Carrying out end-of-period activities so as to oversee the proper accounting of overhead and to ensure that the schedules associated with these activities are respected</w:t>
      </w:r>
    </w:p>
    <w:p>
      <w:pPr>
        <w:pStyle w:val="Compact"/>
        <w:numPr>
          <w:numId w:val="1001"/>
          <w:ilvl w:val="0"/>
        </w:numPr>
      </w:pPr>
      <w:r>
        <w:t xml:space="preserve">Analyze the accounting activities related to overhead the financial reports associated with this activity for corporate</w:t>
      </w:r>
    </w:p>
    <w:p>
      <w:pPr>
        <w:pStyle w:val="Compact"/>
        <w:numPr>
          <w:numId w:val="1001"/>
          <w:ilvl w:val="0"/>
        </w:numPr>
      </w:pPr>
      <w:r>
        <w:t xml:space="preserve">Support managers in the analysis of the overhead expenses under their responsibility</w:t>
      </w:r>
    </w:p>
    <w:p>
      <w:pPr>
        <w:pStyle w:val="Compact"/>
        <w:numPr>
          <w:numId w:val="1001"/>
          <w:ilvl w:val="0"/>
        </w:numPr>
      </w:pPr>
      <w:r>
        <w:t xml:space="preserve">Be involved in the quarterly forecast, annual budget preparation and allocation of corporate costs</w:t>
      </w:r>
    </w:p>
    <w:p>
      <w:pPr>
        <w:pStyle w:val="Compact"/>
        <w:numPr>
          <w:numId w:val="1001"/>
          <w:ilvl w:val="0"/>
        </w:numPr>
      </w:pPr>
      <w:r>
        <w:t xml:space="preserve">Oversee the global overhead presentation for Domtar</w:t>
      </w:r>
    </w:p>
    <w:p>
      <w:pPr>
        <w:pStyle w:val="Compact"/>
        <w:numPr>
          <w:numId w:val="1001"/>
          <w:ilvl w:val="0"/>
        </w:numPr>
      </w:pPr>
      <w:r>
        <w:t xml:space="preserve">Oversee the work of the Accountant of the department</w:t>
      </w:r>
    </w:p>
    <w:p>
      <w:pPr>
        <w:pStyle w:val="Compact"/>
        <w:numPr>
          <w:numId w:val="1001"/>
          <w:ilvl w:val="0"/>
        </w:numPr>
      </w:pPr>
      <w:r>
        <w:t xml:space="preserve">To support the smooth and efficient running of the Accounting Department within the Accounts and General Division</w:t>
      </w:r>
    </w:p>
    <w:p>
      <w:pPr>
        <w:pStyle w:val="Compact"/>
        <w:numPr>
          <w:numId w:val="1001"/>
          <w:ilvl w:val="0"/>
        </w:numPr>
      </w:pPr>
      <w:r>
        <w:t xml:space="preserve">Manage staff to ensure key deliverables of the consolidation are met completely, timely and accurately</w:t>
      </w:r>
    </w:p>
    <w:p>
      <w:pPr>
        <w:pStyle w:val="Heading2"/>
      </w:pPr>
      <w:bookmarkStart w:id="23" w:name="qualifications-for-general-accounting"/>
      <w:r>
        <w:t xml:space="preserve">Qualifications for general accounting</w:t>
      </w:r>
      <w:bookmarkEnd w:id="23"/>
    </w:p>
    <w:p>
      <w:pPr>
        <w:pStyle w:val="Compact"/>
        <w:numPr>
          <w:numId w:val="1002"/>
          <w:ilvl w:val="0"/>
        </w:numPr>
      </w:pPr>
      <w:r>
        <w:t xml:space="preserve">Assist in weekly analysis of working capital balance sheet accounts</w:t>
      </w:r>
    </w:p>
    <w:p>
      <w:pPr>
        <w:pStyle w:val="Compact"/>
        <w:numPr>
          <w:numId w:val="1002"/>
          <w:ilvl w:val="0"/>
        </w:numPr>
      </w:pPr>
      <w:r>
        <w:t xml:space="preserve">Cross collaborate with Tax department, Corporate FPA, field finance, merchandising and logistics to support business initiatives</w:t>
      </w:r>
    </w:p>
    <w:p>
      <w:pPr>
        <w:pStyle w:val="Compact"/>
        <w:numPr>
          <w:numId w:val="1002"/>
          <w:ilvl w:val="0"/>
        </w:numPr>
      </w:pPr>
      <w:r>
        <w:t xml:space="preserve">Focus on learning and leadership development through project assignment</w:t>
      </w:r>
    </w:p>
    <w:p>
      <w:pPr>
        <w:pStyle w:val="Compact"/>
        <w:numPr>
          <w:numId w:val="1002"/>
          <w:ilvl w:val="0"/>
        </w:numPr>
      </w:pPr>
      <w:r>
        <w:t xml:space="preserve">Understand and adhere to Controller Group methodology, policies and procedures</w:t>
      </w:r>
    </w:p>
    <w:p>
      <w:pPr>
        <w:pStyle w:val="Compact"/>
        <w:numPr>
          <w:numId w:val="1002"/>
          <w:ilvl w:val="0"/>
        </w:numPr>
      </w:pPr>
      <w:r>
        <w:t xml:space="preserve">Must be currently pursuing a Bachelor’s Degree or advanced degree in Accounting or Finance</w:t>
      </w:r>
    </w:p>
    <w:p>
      <w:pPr>
        <w:pStyle w:val="Compact"/>
        <w:numPr>
          <w:numId w:val="1002"/>
          <w:ilvl w:val="0"/>
        </w:numPr>
      </w:pPr>
      <w:r>
        <w:t xml:space="preserve">Must have basic knowledge of computerized accounting techniques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2021-10-28T18:38:03Z</dcterms:created>
  <dcterms:modified xsi:type="dcterms:W3CDTF">2021-10-28T18:38:03Z</dcterms:modified>
</cp:coreProperties>
</file>