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https://www.velvetjobs.com/job-descriptions/general-accounting</w:t>
        </w:r>
      </w:hyperlink>
    </w:p>
    <w:p>
      <w:pPr>
        <w:pStyle w:val="Heading1"/>
      </w:pPr>
      <w:bookmarkStart w:id="21" w:name="example-of-general-accounting-job-description"/>
      <w:r>
        <w:t xml:space="preserve">Example of General Accounting Job Description</w:t>
      </w:r>
      <w:bookmarkEnd w:id="21"/>
    </w:p>
    <w:p>
      <w:pPr>
        <w:pStyle w:val="Compact"/>
      </w:pPr>
      <w:r>
        <w:t xml:space="preserve">Our growing company is looking to fill the role of general accounting. To join our growing team, please review the list of responsibilities and qualifications.</w:t>
      </w:r>
    </w:p>
    <w:p>
      <w:pPr>
        <w:pStyle w:val="Heading2"/>
      </w:pPr>
      <w:bookmarkStart w:id="22" w:name="responsibilities-for-general-accounting"/>
      <w:r>
        <w:t xml:space="preserve">Responsibilities for general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assigned various projects to gain an understanding of the Controller Group function and the US Foods business</w:t>
      </w:r>
    </w:p>
    <w:p>
      <w:pPr>
        <w:pStyle w:val="Compact"/>
        <w:numPr>
          <w:numId w:val="1001"/>
          <w:ilvl w:val="0"/>
        </w:numPr>
      </w:pPr>
      <w:r>
        <w:t xml:space="preserve">Possible occasional travel for FA audits, events and other business needs depending on internship assignments</w:t>
      </w:r>
    </w:p>
    <w:p>
      <w:pPr>
        <w:pStyle w:val="Compact"/>
        <w:numPr>
          <w:numId w:val="1001"/>
          <w:ilvl w:val="0"/>
        </w:numPr>
      </w:pPr>
      <w:r>
        <w:t xml:space="preserve">Daily support of accounts payable and income audit</w:t>
      </w:r>
    </w:p>
    <w:p>
      <w:pPr>
        <w:pStyle w:val="Compact"/>
        <w:numPr>
          <w:numId w:val="1001"/>
          <w:ilvl w:val="0"/>
        </w:numPr>
      </w:pPr>
      <w:r>
        <w:t xml:space="preserve">Prepare payroll entries for assigned Solium entities on a timely basis to the actual payroll pay date</w:t>
      </w:r>
    </w:p>
    <w:p>
      <w:pPr>
        <w:pStyle w:val="Compact"/>
        <w:numPr>
          <w:numId w:val="1001"/>
          <w:ilvl w:val="0"/>
        </w:numPr>
      </w:pPr>
      <w:r>
        <w:t xml:space="preserve">Prepare and maintain guidelines for Inter-company coding for all teams, AP, AP and General Accounting</w:t>
      </w:r>
    </w:p>
    <w:p>
      <w:pPr>
        <w:pStyle w:val="Compact"/>
        <w:numPr>
          <w:numId w:val="1001"/>
          <w:ilvl w:val="0"/>
        </w:numPr>
      </w:pPr>
      <w:r>
        <w:t xml:space="preserve">Manage incoming emails to the commissions general mailbox</w:t>
      </w:r>
    </w:p>
    <w:p>
      <w:pPr>
        <w:pStyle w:val="Compact"/>
        <w:numPr>
          <w:numId w:val="1001"/>
          <w:ilvl w:val="0"/>
        </w:numPr>
      </w:pPr>
      <w:r>
        <w:t xml:space="preserve">Calculate commission payments monthly and quarterly for various employee groups for new sales and upsell opportunities</w:t>
      </w:r>
    </w:p>
    <w:p>
      <w:pPr>
        <w:pStyle w:val="Compact"/>
        <w:numPr>
          <w:numId w:val="1001"/>
          <w:ilvl w:val="0"/>
        </w:numPr>
      </w:pPr>
      <w:r>
        <w:t xml:space="preserve">Help team members to plan work to meet deadlines and focus on areas of priority</w:t>
      </w:r>
    </w:p>
    <w:p>
      <w:pPr>
        <w:pStyle w:val="Compact"/>
        <w:numPr>
          <w:numId w:val="1001"/>
          <w:ilvl w:val="0"/>
        </w:numPr>
      </w:pPr>
      <w:r>
        <w:t xml:space="preserve">Provides ad hoc queries and testing support to assist with systems processing and implementation</w:t>
      </w:r>
    </w:p>
    <w:p>
      <w:pPr>
        <w:pStyle w:val="Compact"/>
        <w:numPr>
          <w:numId w:val="1001"/>
          <w:ilvl w:val="0"/>
        </w:numPr>
      </w:pPr>
      <w:r>
        <w:t xml:space="preserve">Recommends process updates to utilize in training, process documentation, and compliance policies</w:t>
      </w:r>
    </w:p>
    <w:p>
      <w:pPr>
        <w:pStyle w:val="Heading2"/>
      </w:pPr>
      <w:bookmarkStart w:id="23" w:name="qualifications-for-general-accounting"/>
      <w:r>
        <w:t xml:space="preserve">Qualifications for general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Graduate of BS Accountancy or any related courses</w:t>
      </w:r>
    </w:p>
    <w:p>
      <w:pPr>
        <w:pStyle w:val="Compact"/>
        <w:numPr>
          <w:numId w:val="1002"/>
          <w:ilvl w:val="0"/>
        </w:numPr>
      </w:pPr>
      <w:r>
        <w:t xml:space="preserve">Candidate must possess at least a degree in Finance, Accountancy or Business Administration</w:t>
      </w:r>
    </w:p>
    <w:p>
      <w:pPr>
        <w:pStyle w:val="Compact"/>
        <w:numPr>
          <w:numId w:val="1002"/>
          <w:ilvl w:val="0"/>
        </w:numPr>
      </w:pPr>
      <w:r>
        <w:t xml:space="preserve">At least two (2) years’ experience in handling financial reports</w:t>
      </w:r>
    </w:p>
    <w:p>
      <w:pPr>
        <w:pStyle w:val="Compact"/>
        <w:numPr>
          <w:numId w:val="1002"/>
          <w:ilvl w:val="0"/>
        </w:numPr>
      </w:pPr>
      <w:r>
        <w:t xml:space="preserve">Reconciliation experience is desirable</w:t>
      </w:r>
    </w:p>
    <w:p>
      <w:pPr>
        <w:pStyle w:val="Compact"/>
        <w:numPr>
          <w:numId w:val="1002"/>
          <w:ilvl w:val="0"/>
        </w:numPr>
      </w:pPr>
      <w:r>
        <w:t xml:space="preserve">Bachelor's Degree in Accounting, Finance, Business Management or 3+ years specific accounting experience with high school diploma</w:t>
      </w:r>
    </w:p>
    <w:p>
      <w:pPr>
        <w:pStyle w:val="Compact"/>
        <w:numPr>
          <w:numId w:val="1002"/>
          <w:ilvl w:val="0"/>
        </w:numPr>
      </w:pPr>
      <w:r>
        <w:t xml:space="preserve">Develop detailed understanding of end-to-end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2021-10-28T13:37:10Z</dcterms:created>
  <dcterms:modified xsi:type="dcterms:W3CDTF">2021-10-28T13:37:10Z</dcterms:modified>
</cp:coreProperties>
</file>