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https://www.velvetjobs.com/job-descriptions/general-accounting</w:t>
        </w:r>
      </w:hyperlink>
    </w:p>
    <w:p>
      <w:pPr>
        <w:pStyle w:val="Heading1"/>
      </w:pPr>
      <w:bookmarkStart w:id="21" w:name="example-of-general-accounting-job-description"/>
      <w:r>
        <w:t xml:space="preserve">Example of General Accounting Job Description</w:t>
      </w:r>
      <w:bookmarkEnd w:id="21"/>
    </w:p>
    <w:p>
      <w:pPr>
        <w:pStyle w:val="Compact"/>
      </w:pPr>
      <w:r>
        <w:t xml:space="preserve">Our innovative and growing company is hiring for a general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accounting"/>
      <w:r>
        <w:t xml:space="preserve">Responsibilities for general accounting</w:t>
      </w:r>
      <w:bookmarkEnd w:id="22"/>
    </w:p>
    <w:p>
      <w:pPr>
        <w:pStyle w:val="Compact"/>
        <w:numPr>
          <w:numId w:val="1001"/>
          <w:ilvl w:val="0"/>
        </w:numPr>
      </w:pPr>
      <w:r>
        <w:t xml:space="preserve">Proactively monitor changes that impact SOX environment</w:t>
      </w:r>
    </w:p>
    <w:p>
      <w:pPr>
        <w:pStyle w:val="Compact"/>
        <w:numPr>
          <w:numId w:val="1001"/>
          <w:ilvl w:val="0"/>
        </w:numPr>
      </w:pPr>
      <w:r>
        <w:t xml:space="preserve">Relevant retail experience with a multi-store retail business highly preferred</w:t>
      </w:r>
    </w:p>
    <w:p>
      <w:pPr>
        <w:pStyle w:val="Compact"/>
        <w:numPr>
          <w:numId w:val="1001"/>
          <w:ilvl w:val="0"/>
        </w:numPr>
      </w:pPr>
      <w:r>
        <w:t xml:space="preserve">ACA or ACCA strongly preferred</w:t>
      </w:r>
    </w:p>
    <w:p>
      <w:pPr>
        <w:pStyle w:val="Compact"/>
        <w:numPr>
          <w:numId w:val="1001"/>
          <w:ilvl w:val="0"/>
        </w:numPr>
      </w:pPr>
      <w:r>
        <w:t xml:space="preserve">European language skills are a plus</w:t>
      </w:r>
    </w:p>
    <w:p>
      <w:pPr>
        <w:pStyle w:val="Compact"/>
        <w:numPr>
          <w:numId w:val="1001"/>
          <w:ilvl w:val="0"/>
        </w:numPr>
      </w:pPr>
      <w:r>
        <w:t xml:space="preserve">Assists in assigned accounting and related clerical support functions</w:t>
      </w:r>
    </w:p>
    <w:p>
      <w:pPr>
        <w:pStyle w:val="Compact"/>
        <w:numPr>
          <w:numId w:val="1001"/>
          <w:ilvl w:val="0"/>
        </w:numPr>
      </w:pPr>
      <w:r>
        <w:t xml:space="preserve">Inputting data into the G/L system, fixed asset system, Leases, and deferred compensation system</w:t>
      </w:r>
    </w:p>
    <w:p>
      <w:pPr>
        <w:pStyle w:val="Compact"/>
        <w:numPr>
          <w:numId w:val="1001"/>
          <w:ilvl w:val="0"/>
        </w:numPr>
      </w:pPr>
      <w:r>
        <w:t xml:space="preserve">Maintaining files, including filing of general ledger journal vouchers, cash reconciliation documentation, fixed asset invoices, documentation related to leases and other miscellaneous filings</w:t>
      </w:r>
    </w:p>
    <w:p>
      <w:pPr>
        <w:pStyle w:val="Compact"/>
        <w:numPr>
          <w:numId w:val="1001"/>
          <w:ilvl w:val="0"/>
        </w:numPr>
      </w:pPr>
      <w:r>
        <w:t xml:space="preserve">Research and resolve all problems that do not agree with accounting systems to ensure transactions are correct and that appropriate back-up is maintained</w:t>
      </w:r>
    </w:p>
    <w:p>
      <w:pPr>
        <w:pStyle w:val="Compact"/>
        <w:numPr>
          <w:numId w:val="1001"/>
          <w:ilvl w:val="0"/>
        </w:numPr>
      </w:pPr>
      <w:r>
        <w:t xml:space="preserve">Creates and inputs general ledger entries</w:t>
      </w:r>
    </w:p>
    <w:p>
      <w:pPr>
        <w:pStyle w:val="Compact"/>
        <w:numPr>
          <w:numId w:val="1001"/>
          <w:ilvl w:val="0"/>
        </w:numPr>
      </w:pPr>
      <w:r>
        <w:t xml:space="preserve">Application of accounting guidelines in order to properly account for the significant operating expenses related to Company’s multiple subsidiaries</w:t>
      </w:r>
    </w:p>
    <w:p>
      <w:pPr>
        <w:pStyle w:val="Heading2"/>
      </w:pPr>
      <w:bookmarkStart w:id="23" w:name="qualifications-for-general-accounting"/>
      <w:r>
        <w:t xml:space="preserve">Qualifications for general accounting</w:t>
      </w:r>
      <w:bookmarkEnd w:id="23"/>
    </w:p>
    <w:p>
      <w:pPr>
        <w:pStyle w:val="Compact"/>
        <w:numPr>
          <w:numId w:val="1002"/>
          <w:ilvl w:val="0"/>
        </w:numPr>
      </w:pPr>
      <w:r>
        <w:t xml:space="preserve">Strong communications and relationships skills</w:t>
      </w:r>
    </w:p>
    <w:p>
      <w:pPr>
        <w:pStyle w:val="Compact"/>
        <w:numPr>
          <w:numId w:val="1002"/>
          <w:ilvl w:val="0"/>
        </w:numPr>
      </w:pPr>
      <w:r>
        <w:t xml:space="preserve">Must have Bachelor’s degree in Finance or Accounting</w:t>
      </w:r>
    </w:p>
    <w:p>
      <w:pPr>
        <w:pStyle w:val="Compact"/>
        <w:numPr>
          <w:numId w:val="1002"/>
          <w:ilvl w:val="0"/>
        </w:numPr>
      </w:pPr>
      <w:r>
        <w:t xml:space="preserve">Must have 8-10 years of experience in General Accounting or similar</w:t>
      </w:r>
    </w:p>
    <w:p>
      <w:pPr>
        <w:pStyle w:val="Compact"/>
        <w:numPr>
          <w:numId w:val="1002"/>
          <w:ilvl w:val="0"/>
        </w:numPr>
      </w:pPr>
      <w:r>
        <w:t xml:space="preserve">Experience working with multi business units within a global corporation preferred</w:t>
      </w:r>
    </w:p>
    <w:p>
      <w:pPr>
        <w:pStyle w:val="Compact"/>
        <w:numPr>
          <w:numId w:val="1002"/>
          <w:ilvl w:val="0"/>
        </w:numPr>
      </w:pPr>
      <w:r>
        <w:t xml:space="preserve">Must be able to perform frequent repetitive finger, hand and wrist motions, bending, stooping, reaching, squatting, kneeling, pushing, and pulling</w:t>
      </w:r>
    </w:p>
    <w:p>
      <w:pPr>
        <w:pStyle w:val="Compact"/>
        <w:numPr>
          <w:numId w:val="1002"/>
          <w:ilvl w:val="0"/>
        </w:numPr>
      </w:pPr>
      <w:r>
        <w:t xml:space="preserve">Must be able to sit for prolong periods of time in front of a computer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2021-10-28T13:00:47Z</dcterms:created>
  <dcterms:modified xsi:type="dcterms:W3CDTF">2021-10-28T13:00:47Z</dcterms:modified>
</cp:coreProperties>
</file>