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https://www.velvetjobs.com/job-descriptions/fund-accounting</w:t>
        </w:r>
      </w:hyperlink>
    </w:p>
    <w:p>
      <w:pPr>
        <w:pStyle w:val="Heading1"/>
      </w:pPr>
      <w:bookmarkStart w:id="21" w:name="example-of-fund-accounting-job-description"/>
      <w:r>
        <w:t xml:space="preserve">Example of Fund Accounting Job Description</w:t>
      </w:r>
      <w:bookmarkEnd w:id="21"/>
    </w:p>
    <w:p>
      <w:pPr>
        <w:pStyle w:val="Compact"/>
      </w:pPr>
      <w:r>
        <w:t xml:space="preserve">Our company is growing rapidly and is looking for a fund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und-accounting"/>
      <w:r>
        <w:t xml:space="preserve">Responsibilities for fund accounting</w:t>
      </w:r>
      <w:bookmarkEnd w:id="22"/>
    </w:p>
    <w:p>
      <w:pPr>
        <w:pStyle w:val="Compact"/>
        <w:numPr>
          <w:numId w:val="1001"/>
          <w:ilvl w:val="0"/>
        </w:numPr>
      </w:pPr>
      <w:r>
        <w:t xml:space="preserve">15% Oversees daily valuation process ensuring accurate NAV calculations, including reviewing portfolio returns to benchmark expectations and when necessary, substantiating securities pricing</w:t>
      </w:r>
    </w:p>
    <w:p>
      <w:pPr>
        <w:pStyle w:val="Compact"/>
        <w:numPr>
          <w:numId w:val="1001"/>
          <w:ilvl w:val="0"/>
        </w:numPr>
      </w:pPr>
      <w:r>
        <w:t xml:space="preserve">10% Monitors department workflow and accounting system processes to ensure they are effective and efficient in meeting deadlines</w:t>
      </w:r>
    </w:p>
    <w:p>
      <w:pPr>
        <w:pStyle w:val="Compact"/>
        <w:numPr>
          <w:numId w:val="1001"/>
          <w:ilvl w:val="0"/>
        </w:numPr>
      </w:pPr>
      <w:r>
        <w:t xml:space="preserve">10% Assists the management in analyzing and researching proper accounting valuation and reporting issues</w:t>
      </w:r>
    </w:p>
    <w:p>
      <w:pPr>
        <w:pStyle w:val="Compact"/>
        <w:numPr>
          <w:numId w:val="1001"/>
          <w:ilvl w:val="0"/>
        </w:numPr>
      </w:pPr>
      <w:r>
        <w:t xml:space="preserve">Managing a team to ensure all members are enabled to operate at optimum level</w:t>
      </w:r>
    </w:p>
    <w:p>
      <w:pPr>
        <w:pStyle w:val="Compact"/>
        <w:numPr>
          <w:numId w:val="1001"/>
          <w:ilvl w:val="0"/>
        </w:numPr>
      </w:pPr>
      <w:r>
        <w:t xml:space="preserve">Promoting high quality client experience</w:t>
      </w:r>
    </w:p>
    <w:p>
      <w:pPr>
        <w:pStyle w:val="Compact"/>
        <w:numPr>
          <w:numId w:val="1001"/>
          <w:ilvl w:val="0"/>
        </w:numPr>
      </w:pPr>
      <w:r>
        <w:t xml:space="preserve">Delivering NAVs for a range of clients</w:t>
      </w:r>
    </w:p>
    <w:p>
      <w:pPr>
        <w:pStyle w:val="Compact"/>
        <w:numPr>
          <w:numId w:val="1001"/>
          <w:ilvl w:val="0"/>
        </w:numPr>
      </w:pPr>
      <w:r>
        <w:t xml:space="preserve">Reviewing trial balance and underlying information to ensure accuracy</w:t>
      </w:r>
    </w:p>
    <w:p>
      <w:pPr>
        <w:pStyle w:val="Compact"/>
        <w:numPr>
          <w:numId w:val="1001"/>
          <w:ilvl w:val="0"/>
        </w:numPr>
      </w:pPr>
      <w:r>
        <w:t xml:space="preserve">Analysing and reviewing movements in NAV</w:t>
      </w:r>
    </w:p>
    <w:p>
      <w:pPr>
        <w:pStyle w:val="Compact"/>
        <w:numPr>
          <w:numId w:val="1001"/>
          <w:ilvl w:val="0"/>
        </w:numPr>
      </w:pPr>
      <w:r>
        <w:t xml:space="preserve">Preparing and presenting reports at Board meetings</w:t>
      </w:r>
    </w:p>
    <w:p>
      <w:pPr>
        <w:pStyle w:val="Compact"/>
        <w:numPr>
          <w:numId w:val="1001"/>
          <w:ilvl w:val="0"/>
        </w:numPr>
      </w:pPr>
      <w:r>
        <w:t xml:space="preserve">Provide campus support to faculty and staff in the processing and management of various funds, gifts, grants and endowments, in the Oracle system</w:t>
      </w:r>
    </w:p>
    <w:p>
      <w:pPr>
        <w:pStyle w:val="Heading2"/>
      </w:pPr>
      <w:bookmarkStart w:id="23" w:name="qualifications-for-fund-accounting"/>
      <w:r>
        <w:t xml:space="preserve">Qualifications for fund accounting</w:t>
      </w:r>
      <w:bookmarkEnd w:id="23"/>
    </w:p>
    <w:p>
      <w:pPr>
        <w:pStyle w:val="Compact"/>
        <w:numPr>
          <w:numId w:val="1002"/>
          <w:ilvl w:val="0"/>
        </w:numPr>
      </w:pPr>
      <w:r>
        <w:t xml:space="preserve">Knowledge of the Sungard InvestOne System preferred</w:t>
      </w:r>
    </w:p>
    <w:p>
      <w:pPr>
        <w:pStyle w:val="Compact"/>
        <w:numPr>
          <w:numId w:val="1002"/>
          <w:ilvl w:val="0"/>
        </w:numPr>
      </w:pPr>
      <w:r>
        <w:t xml:space="preserve">Heavy unit pricing background - mandatory</w:t>
      </w:r>
    </w:p>
    <w:p>
      <w:pPr>
        <w:pStyle w:val="Compact"/>
        <w:numPr>
          <w:numId w:val="1002"/>
          <w:ilvl w:val="0"/>
        </w:numPr>
      </w:pPr>
      <w:r>
        <w:t xml:space="preserve">Minimum 7-8 years' experience in alternative fund services industry with a minimum 4 years at manager level</w:t>
      </w:r>
    </w:p>
    <w:p>
      <w:pPr>
        <w:pStyle w:val="Compact"/>
        <w:numPr>
          <w:numId w:val="1002"/>
          <w:ilvl w:val="0"/>
        </w:numPr>
      </w:pPr>
      <w:r>
        <w:t xml:space="preserve">Proven experience in acting as a senior point of contact for clients</w:t>
      </w:r>
    </w:p>
    <w:p>
      <w:pPr>
        <w:pStyle w:val="Compact"/>
        <w:numPr>
          <w:numId w:val="1002"/>
          <w:ilvl w:val="0"/>
        </w:numPr>
      </w:pPr>
      <w:r>
        <w:t xml:space="preserve">Proven leaderships qualities excellent interpersonal skills</w:t>
      </w:r>
    </w:p>
    <w:p>
      <w:pPr>
        <w:pStyle w:val="Compact"/>
        <w:numPr>
          <w:numId w:val="1002"/>
          <w:ilvl w:val="0"/>
        </w:numPr>
      </w:pPr>
      <w:r>
        <w:t xml:space="preserve">Strong communication, negotiation &amp; influencing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2021-10-28T13:12:30Z</dcterms:created>
  <dcterms:modified xsi:type="dcterms:W3CDTF">2021-10-28T13:12:30Z</dcterms:modified>
</cp:coreProperties>
</file>