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w:t>
        </w:r>
      </w:hyperlink>
    </w:p>
    <w:p>
      <w:pPr>
        <w:pStyle w:val="Heading1"/>
      </w:pPr>
      <w:bookmarkStart w:id="21" w:name="example-of-fund-accounting-job-description"/>
      <w:r>
        <w:t xml:space="preserve">Example of Fund Accounting Job Description</w:t>
      </w:r>
      <w:bookmarkEnd w:id="21"/>
    </w:p>
    <w:p>
      <w:pPr>
        <w:pStyle w:val="Compact"/>
      </w:pPr>
      <w:r>
        <w:t xml:space="preserve">Our company is growing rapidly and is hiring for a fund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
      <w:r>
        <w:t xml:space="preserve">Responsibilities for fund accounting</w:t>
      </w:r>
      <w:bookmarkEnd w:id="22"/>
    </w:p>
    <w:p>
      <w:pPr>
        <w:pStyle w:val="Compact"/>
        <w:numPr>
          <w:numId w:val="1001"/>
          <w:ilvl w:val="0"/>
        </w:numPr>
      </w:pPr>
      <w:r>
        <w:t xml:space="preserve">Maintains client service in accordance with Group's internal controls and the regulatory requirements</w:t>
      </w:r>
    </w:p>
    <w:p>
      <w:pPr>
        <w:pStyle w:val="Compact"/>
        <w:numPr>
          <w:numId w:val="1001"/>
          <w:ilvl w:val="0"/>
        </w:numPr>
      </w:pPr>
      <w:r>
        <w:t xml:space="preserve">Anticipates client business issues and developments in the hedge fund industry, uses knowledge to focus work and drive improvements</w:t>
      </w:r>
    </w:p>
    <w:p>
      <w:pPr>
        <w:pStyle w:val="Compact"/>
        <w:numPr>
          <w:numId w:val="1001"/>
          <w:ilvl w:val="0"/>
        </w:numPr>
      </w:pPr>
      <w:r>
        <w:t xml:space="preserve">Develop ideas for new products and services to expand business opportunities and better meet the needs of clients, understanding Group proprietary software and infrastructure</w:t>
      </w:r>
    </w:p>
    <w:p>
      <w:pPr>
        <w:pStyle w:val="Compact"/>
        <w:numPr>
          <w:numId w:val="1001"/>
          <w:ilvl w:val="0"/>
        </w:numPr>
      </w:pPr>
      <w:r>
        <w:t xml:space="preserve">Generates new solutions to complex problems</w:t>
      </w:r>
    </w:p>
    <w:p>
      <w:pPr>
        <w:pStyle w:val="Compact"/>
        <w:numPr>
          <w:numId w:val="1001"/>
          <w:ilvl w:val="0"/>
        </w:numPr>
      </w:pPr>
      <w:r>
        <w:t xml:space="preserve">Involved in the preparation of proposals for new business and participates in decision-making process</w:t>
      </w:r>
    </w:p>
    <w:p>
      <w:pPr>
        <w:pStyle w:val="Compact"/>
        <w:numPr>
          <w:numId w:val="1001"/>
          <w:ilvl w:val="0"/>
        </w:numPr>
      </w:pPr>
      <w:r>
        <w:t xml:space="preserve">Demonstrates depth/ breadth of knowledge / skills in own discipline &amp; shares expertise with colleagues and other departments</w:t>
      </w:r>
    </w:p>
    <w:p>
      <w:pPr>
        <w:pStyle w:val="Compact"/>
        <w:numPr>
          <w:numId w:val="1001"/>
          <w:ilvl w:val="0"/>
        </w:numPr>
      </w:pPr>
      <w:r>
        <w:t xml:space="preserve">Provide support for and effectively communicate company initiatives and goals to AVP's, managers and staff within the group</w:t>
      </w:r>
    </w:p>
    <w:p>
      <w:pPr>
        <w:pStyle w:val="Compact"/>
        <w:numPr>
          <w:numId w:val="1001"/>
          <w:ilvl w:val="0"/>
        </w:numPr>
      </w:pPr>
      <w:r>
        <w:t xml:space="preserve">Participate in and/or head special projects, serve on related committees and play an active role in their execution</w:t>
      </w:r>
    </w:p>
    <w:p>
      <w:pPr>
        <w:pStyle w:val="Compact"/>
        <w:numPr>
          <w:numId w:val="1001"/>
          <w:ilvl w:val="0"/>
        </w:numPr>
      </w:pPr>
      <w:r>
        <w:t xml:space="preserve">Provide direction to AVP's, managers and staff to ensure effective teamwork that accomplishes business unit goals and objectives</w:t>
      </w:r>
    </w:p>
    <w:p>
      <w:pPr>
        <w:pStyle w:val="Compact"/>
        <w:numPr>
          <w:numId w:val="1001"/>
          <w:ilvl w:val="0"/>
        </w:numPr>
      </w:pPr>
      <w:r>
        <w:t xml:space="preserve">Responsible for engaging, managing and developing talent within their group</w:t>
      </w:r>
    </w:p>
    <w:p>
      <w:pPr>
        <w:pStyle w:val="Heading2"/>
      </w:pPr>
      <w:bookmarkStart w:id="23" w:name="qualifications-for-fund-accounting"/>
      <w:r>
        <w:t xml:space="preserve">Qualifications for fund accounting</w:t>
      </w:r>
      <w:bookmarkEnd w:id="23"/>
    </w:p>
    <w:p>
      <w:pPr>
        <w:pStyle w:val="Compact"/>
        <w:numPr>
          <w:numId w:val="1002"/>
          <w:ilvl w:val="0"/>
        </w:numPr>
      </w:pPr>
      <w:r>
        <w:t xml:space="preserve">5-7 year's experience working in Hedge funds Industry</w:t>
      </w:r>
    </w:p>
    <w:p>
      <w:pPr>
        <w:pStyle w:val="Compact"/>
        <w:numPr>
          <w:numId w:val="1002"/>
          <w:ilvl w:val="0"/>
        </w:numPr>
      </w:pPr>
      <w:r>
        <w:t xml:space="preserve">Demonstrate managerial and leadership skills</w:t>
      </w:r>
    </w:p>
    <w:p>
      <w:pPr>
        <w:pStyle w:val="Compact"/>
        <w:numPr>
          <w:numId w:val="1002"/>
          <w:ilvl w:val="0"/>
        </w:numPr>
      </w:pPr>
      <w:r>
        <w:t xml:space="preserve">Degree qualified in accounting or finance or equivalent</w:t>
      </w:r>
    </w:p>
    <w:p>
      <w:pPr>
        <w:pStyle w:val="Compact"/>
        <w:numPr>
          <w:numId w:val="1002"/>
          <w:ilvl w:val="0"/>
        </w:numPr>
      </w:pPr>
      <w:r>
        <w:t xml:space="preserve">Significant management skills with Knowledge of Mutual Fund Accounting, Regulatory and Client Reporting are essential</w:t>
      </w:r>
    </w:p>
    <w:p>
      <w:pPr>
        <w:pStyle w:val="Compact"/>
        <w:numPr>
          <w:numId w:val="1002"/>
          <w:ilvl w:val="0"/>
        </w:numPr>
      </w:pPr>
      <w:r>
        <w:t xml:space="preserve">Knowledge of Alternative Investments/Hedge Fund Accounting and KIID Reporting</w:t>
      </w:r>
    </w:p>
    <w:p>
      <w:pPr>
        <w:pStyle w:val="Compact"/>
        <w:numPr>
          <w:numId w:val="1002"/>
          <w:ilvl w:val="0"/>
        </w:numPr>
      </w:pPr>
      <w:r>
        <w:t xml:space="preserve">Proficiency in Oracle, Discoverer, ADI or similar accounting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2021-10-28T12:56:30Z</dcterms:created>
  <dcterms:modified xsi:type="dcterms:W3CDTF">2021-10-28T12:56:30Z</dcterms:modified>
</cp:coreProperties>
</file>