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https://www.velvetjobs.com/job-descriptions/fund-accounting-specialist</w:t>
        </w:r>
      </w:hyperlink>
    </w:p>
    <w:p>
      <w:pPr>
        <w:pStyle w:val="Heading1"/>
      </w:pPr>
      <w:bookmarkStart w:id="21" w:name="example-of-fund-accounting-specialist-job-description"/>
      <w:r>
        <w:t xml:space="preserve">Example of Fund Accounting Specialist Job Description</w:t>
      </w:r>
      <w:bookmarkEnd w:id="21"/>
    </w:p>
    <w:p>
      <w:pPr>
        <w:pStyle w:val="Compact"/>
      </w:pPr>
      <w:r>
        <w:t xml:space="preserve">Our company is growing rapidly and is searching for experienced candidates for the position of fund accounting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nd-accounting-specialist"/>
      <w:r>
        <w:t xml:space="preserve">Responsibilities for fund accounting specialist</w:t>
      </w:r>
      <w:bookmarkEnd w:id="22"/>
    </w:p>
    <w:p>
      <w:pPr>
        <w:pStyle w:val="Compact"/>
        <w:numPr>
          <w:numId w:val="1001"/>
          <w:ilvl w:val="0"/>
        </w:numPr>
      </w:pPr>
      <w:r>
        <w:t xml:space="preserve">Ensure BAU SLA standards and procedures are adhered to</w:t>
      </w:r>
    </w:p>
    <w:p>
      <w:pPr>
        <w:pStyle w:val="Compact"/>
        <w:numPr>
          <w:numId w:val="1001"/>
          <w:ilvl w:val="0"/>
        </w:numPr>
      </w:pPr>
      <w:r>
        <w:t xml:space="preserve">Proactive identification of data issues and exceptions, timely resolution to preserve delivery to clients and key stakeholders</w:t>
      </w:r>
    </w:p>
    <w:p>
      <w:pPr>
        <w:pStyle w:val="Compact"/>
        <w:numPr>
          <w:numId w:val="1001"/>
          <w:ilvl w:val="0"/>
        </w:numPr>
      </w:pPr>
      <w:r>
        <w:t xml:space="preserve">Communicate with external data vendor (such as MorningStar) for data enrichment, cleansing and testing</w:t>
      </w:r>
    </w:p>
    <w:p>
      <w:pPr>
        <w:pStyle w:val="Compact"/>
        <w:numPr>
          <w:numId w:val="1001"/>
          <w:ilvl w:val="0"/>
        </w:numPr>
      </w:pPr>
      <w:r>
        <w:t xml:space="preserve">Work closely with technology teams and external vendors on data clean up and issues resolution</w:t>
      </w:r>
    </w:p>
    <w:p>
      <w:pPr>
        <w:pStyle w:val="Compact"/>
        <w:numPr>
          <w:numId w:val="1001"/>
          <w:ilvl w:val="0"/>
        </w:numPr>
      </w:pPr>
      <w:r>
        <w:t xml:space="preserve">Plan and execute user acceptance test</w:t>
      </w:r>
    </w:p>
    <w:p>
      <w:pPr>
        <w:pStyle w:val="Compact"/>
        <w:numPr>
          <w:numId w:val="1001"/>
          <w:ilvl w:val="0"/>
        </w:numPr>
      </w:pPr>
      <w:r>
        <w:t xml:space="preserve">Support project manager on other data cleansing exercises</w:t>
      </w:r>
    </w:p>
    <w:p>
      <w:pPr>
        <w:pStyle w:val="Compact"/>
        <w:numPr>
          <w:numId w:val="1001"/>
          <w:ilvl w:val="0"/>
        </w:numPr>
      </w:pPr>
      <w:r>
        <w:t xml:space="preserve">Support onboarding activities</w:t>
      </w:r>
    </w:p>
    <w:p>
      <w:pPr>
        <w:pStyle w:val="Compact"/>
        <w:numPr>
          <w:numId w:val="1001"/>
          <w:ilvl w:val="0"/>
        </w:numPr>
      </w:pPr>
      <w:r>
        <w:t xml:space="preserve">Prepare journal entry directives, including support, to instruct the fund administration team on investment and fund related journal entries</w:t>
      </w:r>
    </w:p>
    <w:p>
      <w:pPr>
        <w:pStyle w:val="Compact"/>
        <w:numPr>
          <w:numId w:val="1001"/>
          <w:ilvl w:val="0"/>
        </w:numPr>
      </w:pPr>
      <w:r>
        <w:t xml:space="preserve">Month-end/quarter-end general ledger close activities such as review of equity pickup entries, AR/AP schedules, and investment balances</w:t>
      </w:r>
    </w:p>
    <w:p>
      <w:pPr>
        <w:pStyle w:val="Compact"/>
        <w:numPr>
          <w:numId w:val="1001"/>
          <w:ilvl w:val="0"/>
        </w:numPr>
      </w:pPr>
      <w:r>
        <w:t xml:space="preserve">Assist in the preparation of monthly foreign currency and hedge analysis</w:t>
      </w:r>
    </w:p>
    <w:p>
      <w:pPr>
        <w:pStyle w:val="Heading2"/>
      </w:pPr>
      <w:bookmarkStart w:id="23" w:name="qualifications-for-fund-accounting-specialist"/>
      <w:r>
        <w:t xml:space="preserve">Qualifications for fund accounting specialist</w:t>
      </w:r>
      <w:bookmarkEnd w:id="23"/>
    </w:p>
    <w:p>
      <w:pPr>
        <w:pStyle w:val="Compact"/>
        <w:numPr>
          <w:numId w:val="1002"/>
          <w:ilvl w:val="0"/>
        </w:numPr>
      </w:pPr>
      <w:r>
        <w:t xml:space="preserve">1+ years of corporate experience, preferably in IT or finance related areas</w:t>
      </w:r>
    </w:p>
    <w:p>
      <w:pPr>
        <w:pStyle w:val="Compact"/>
        <w:numPr>
          <w:numId w:val="1002"/>
          <w:ilvl w:val="0"/>
        </w:numPr>
      </w:pPr>
      <w:r>
        <w:t xml:space="preserve">Very confident computer user, comfortable learning new tools and programmes quickly</w:t>
      </w:r>
    </w:p>
    <w:p>
      <w:pPr>
        <w:pStyle w:val="Compact"/>
        <w:numPr>
          <w:numId w:val="1002"/>
          <w:ilvl w:val="0"/>
        </w:numPr>
      </w:pPr>
      <w:r>
        <w:t xml:space="preserve">A results orientated individual who has a logical and analytical method of working</w:t>
      </w:r>
    </w:p>
    <w:p>
      <w:pPr>
        <w:pStyle w:val="Compact"/>
        <w:numPr>
          <w:numId w:val="1002"/>
          <w:ilvl w:val="0"/>
        </w:numPr>
      </w:pPr>
      <w:r>
        <w:t xml:space="preserve">Ability to work on own initiative/project when required, in the team</w:t>
      </w:r>
    </w:p>
    <w:p>
      <w:pPr>
        <w:pStyle w:val="Compact"/>
        <w:numPr>
          <w:numId w:val="1002"/>
          <w:ilvl w:val="0"/>
        </w:numPr>
      </w:pPr>
      <w:r>
        <w:t xml:space="preserve">Highly motivated, reliable, well organised</w:t>
      </w:r>
    </w:p>
    <w:p>
      <w:pPr>
        <w:pStyle w:val="Compact"/>
        <w:numPr>
          <w:numId w:val="1002"/>
          <w:ilvl w:val="0"/>
        </w:numPr>
      </w:pPr>
      <w:r>
        <w:t xml:space="preserve">Highly competitive benefits package including Health &amp; Life Insurance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ccoun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ccoun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2021-10-28T13:19:53Z</dcterms:created>
  <dcterms:modified xsi:type="dcterms:W3CDTF">2021-10-28T13:19:53Z</dcterms:modified>
</cp:coreProperties>
</file>