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https://www.velvetjobs.com/job-descriptions/functional-safety</w:t>
        </w:r>
      </w:hyperlink>
    </w:p>
    <w:p>
      <w:pPr>
        <w:pStyle w:val="Heading1"/>
      </w:pPr>
      <w:bookmarkStart w:id="21" w:name="example-of-functional-safety-job-description"/>
      <w:r>
        <w:t xml:space="preserve">Example of Functional Safety Job Description</w:t>
      </w:r>
      <w:bookmarkEnd w:id="21"/>
    </w:p>
    <w:p>
      <w:pPr>
        <w:pStyle w:val="Compact"/>
      </w:pPr>
      <w:r>
        <w:t xml:space="preserve">Our company is growing rapidly and is searching for experienced candidates for the position of functional safety.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unctional-safety"/>
      <w:r>
        <w:t xml:space="preserve">Responsibilities for functional safety</w:t>
      </w:r>
      <w:bookmarkEnd w:id="22"/>
    </w:p>
    <w:p>
      <w:pPr>
        <w:pStyle w:val="Compact"/>
        <w:numPr>
          <w:numId w:val="1001"/>
          <w:ilvl w:val="0"/>
        </w:numPr>
      </w:pPr>
      <w:r>
        <w:t xml:space="preserve">Act as Automotive BG representative in cross-functional FuSa Core Team</w:t>
      </w:r>
    </w:p>
    <w:p>
      <w:pPr>
        <w:pStyle w:val="Compact"/>
        <w:numPr>
          <w:numId w:val="1001"/>
          <w:ilvl w:val="0"/>
        </w:numPr>
      </w:pPr>
      <w:r>
        <w:t xml:space="preserve">Capture, prioritize, track and communicate customer-driven FuSa deliverables</w:t>
      </w:r>
    </w:p>
    <w:p>
      <w:pPr>
        <w:pStyle w:val="Compact"/>
        <w:numPr>
          <w:numId w:val="1001"/>
          <w:ilvl w:val="0"/>
        </w:numPr>
      </w:pPr>
      <w:r>
        <w:t xml:space="preserve">Collaborate closely with other PSG organizations (e.g., PIPE, PSWE, Planning) to ensure we are developing a holistic FuSa solution across</w:t>
      </w:r>
    </w:p>
    <w:p>
      <w:pPr>
        <w:pStyle w:val="Compact"/>
        <w:numPr>
          <w:numId w:val="1001"/>
          <w:ilvl w:val="0"/>
        </w:numPr>
      </w:pPr>
      <w:r>
        <w:t xml:space="preserve">Conduct reviews with product teams to ensure functional safety standards are being met throughout product development cycles</w:t>
      </w:r>
    </w:p>
    <w:p>
      <w:pPr>
        <w:pStyle w:val="Compact"/>
        <w:numPr>
          <w:numId w:val="1001"/>
          <w:ilvl w:val="0"/>
        </w:numPr>
      </w:pPr>
      <w:r>
        <w:t xml:space="preserve">Drive changes needed within the organization to secure ISO26262 and IEC 61508 compliance</w:t>
      </w:r>
    </w:p>
    <w:p>
      <w:pPr>
        <w:pStyle w:val="Compact"/>
        <w:numPr>
          <w:numId w:val="1001"/>
          <w:ilvl w:val="0"/>
        </w:numPr>
      </w:pPr>
      <w:r>
        <w:t xml:space="preserve">Be responsible for assessing and determining product line compliance to the internal Safety Case Policy</w:t>
      </w:r>
    </w:p>
    <w:p>
      <w:pPr>
        <w:pStyle w:val="Compact"/>
        <w:numPr>
          <w:numId w:val="1001"/>
          <w:ilvl w:val="0"/>
        </w:numPr>
      </w:pPr>
      <w:r>
        <w:t xml:space="preserve">Direct re-use of safety cases and re-use of designs through advice, metrics reporting, and timely escalation in order to achieve the required standards of leadership in safety and cost</w:t>
      </w:r>
    </w:p>
    <w:p>
      <w:pPr>
        <w:pStyle w:val="Compact"/>
        <w:numPr>
          <w:numId w:val="1001"/>
          <w:ilvl w:val="0"/>
        </w:numPr>
      </w:pPr>
      <w:r>
        <w:t xml:space="preserve">Take ownership of safety process improvement</w:t>
      </w:r>
    </w:p>
    <w:p>
      <w:pPr>
        <w:pStyle w:val="Compact"/>
        <w:numPr>
          <w:numId w:val="1001"/>
          <w:ilvl w:val="0"/>
        </w:numPr>
      </w:pPr>
      <w:r>
        <w:t xml:space="preserve">Recognize when and how to address critical system safety topics with customers and represent the business in forums</w:t>
      </w:r>
    </w:p>
    <w:p>
      <w:pPr>
        <w:pStyle w:val="Compact"/>
        <w:numPr>
          <w:numId w:val="1001"/>
          <w:ilvl w:val="0"/>
        </w:numPr>
      </w:pPr>
      <w:r>
        <w:t xml:space="preserve">Be the main contributor of the implementation of a work process that is aligned to the ISO26262 and IEC 61508 standards</w:t>
      </w:r>
    </w:p>
    <w:p>
      <w:pPr>
        <w:pStyle w:val="Heading2"/>
      </w:pPr>
      <w:bookmarkStart w:id="23" w:name="qualifications-for-functional-safety"/>
      <w:r>
        <w:t xml:space="preserve">Qualifications for functional safety</w:t>
      </w:r>
      <w:bookmarkEnd w:id="23"/>
    </w:p>
    <w:p>
      <w:pPr>
        <w:pStyle w:val="Compact"/>
        <w:numPr>
          <w:numId w:val="1002"/>
          <w:ilvl w:val="0"/>
        </w:numPr>
      </w:pPr>
      <w:r>
        <w:t xml:space="preserve">DOORs, IQ RM, ITEM toolkit, Enterprise Architecture (SysML), Product Lifecycle Management tool (PLM), Medini Analyze (Functional Safety tools)</w:t>
      </w:r>
    </w:p>
    <w:p>
      <w:pPr>
        <w:pStyle w:val="Compact"/>
        <w:numPr>
          <w:numId w:val="1002"/>
          <w:ilvl w:val="0"/>
        </w:numPr>
      </w:pPr>
      <w:r>
        <w:t xml:space="preserve">MS, or 2-5 years industry experience</w:t>
      </w:r>
    </w:p>
    <w:p>
      <w:pPr>
        <w:pStyle w:val="Compact"/>
        <w:numPr>
          <w:numId w:val="1002"/>
          <w:ilvl w:val="0"/>
        </w:numPr>
      </w:pPr>
      <w:r>
        <w:t xml:space="preserve">Familiarity with Linux architecture and open-source development methodologies</w:t>
      </w:r>
    </w:p>
    <w:p>
      <w:pPr>
        <w:pStyle w:val="Compact"/>
        <w:numPr>
          <w:numId w:val="1002"/>
          <w:ilvl w:val="0"/>
        </w:numPr>
      </w:pPr>
      <w:r>
        <w:t xml:space="preserve">Familiarity with statistical analysis techniques and tools such as R</w:t>
      </w:r>
    </w:p>
    <w:p>
      <w:pPr>
        <w:pStyle w:val="Compact"/>
        <w:numPr>
          <w:numId w:val="1002"/>
          <w:ilvl w:val="0"/>
        </w:numPr>
      </w:pPr>
      <w:r>
        <w:t xml:space="preserve">Several years of experience in key areas or a related field</w:t>
      </w:r>
    </w:p>
    <w:p>
      <w:pPr>
        <w:pStyle w:val="Compact"/>
        <w:numPr>
          <w:numId w:val="1002"/>
          <w:ilvl w:val="0"/>
        </w:numPr>
      </w:pPr>
      <w:r>
        <w:t xml:space="preserve">Experience of automation systems, machinery and functional safety, safety PLCs and electric drives and their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ctional-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ctional-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2021-10-28T13:36:30Z</dcterms:created>
  <dcterms:modified xsi:type="dcterms:W3CDTF">2021-10-28T13:36:30Z</dcterms:modified>
</cp:coreProperties>
</file>