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https://www.velvetjobs.com/job-descriptions/fulfillment-analyst</w:t>
        </w:r>
      </w:hyperlink>
    </w:p>
    <w:p>
      <w:pPr>
        <w:pStyle w:val="Heading1"/>
      </w:pPr>
      <w:bookmarkStart w:id="21" w:name="example-of-fulfillment-analyst-job-description"/>
      <w:r>
        <w:t xml:space="preserve">Example of Fulfillment Analyst Job Description</w:t>
      </w:r>
      <w:bookmarkEnd w:id="21"/>
    </w:p>
    <w:p>
      <w:pPr>
        <w:pStyle w:val="Compact"/>
      </w:pPr>
      <w:r>
        <w:t xml:space="preserve">Our innovative and growing company is searching for experienced candidates for the position of fulfillment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lfillment-analyst"/>
      <w:r>
        <w:t xml:space="preserve">Responsibilities for fulfillment analyst</w:t>
      </w:r>
      <w:bookmarkEnd w:id="22"/>
    </w:p>
    <w:p>
      <w:pPr>
        <w:pStyle w:val="Compact"/>
        <w:numPr>
          <w:numId w:val="1001"/>
          <w:ilvl w:val="0"/>
        </w:numPr>
      </w:pPr>
      <w:r>
        <w:t xml:space="preserve">Ability to navigate through large web-based systems</w:t>
      </w:r>
    </w:p>
    <w:p>
      <w:pPr>
        <w:pStyle w:val="Compact"/>
        <w:numPr>
          <w:numId w:val="1001"/>
          <w:ilvl w:val="0"/>
        </w:numPr>
      </w:pPr>
      <w:r>
        <w:t xml:space="preserve">Must be detail oriented with strong analytical and retail math skills</w:t>
      </w:r>
    </w:p>
    <w:p>
      <w:pPr>
        <w:pStyle w:val="Compact"/>
        <w:numPr>
          <w:numId w:val="1001"/>
          <w:ilvl w:val="0"/>
        </w:numPr>
      </w:pPr>
      <w:r>
        <w:t xml:space="preserve">Ability to effectively communicate, both written and verbally, with various levels of the organization</w:t>
      </w:r>
    </w:p>
    <w:p>
      <w:pPr>
        <w:pStyle w:val="Compact"/>
        <w:numPr>
          <w:numId w:val="1001"/>
          <w:ilvl w:val="0"/>
        </w:numPr>
      </w:pPr>
      <w:r>
        <w:t xml:space="preserve">Provide configuration, development, administration and production support for Manhattan WMS (WMOS)</w:t>
      </w:r>
    </w:p>
    <w:p>
      <w:pPr>
        <w:pStyle w:val="Compact"/>
        <w:numPr>
          <w:numId w:val="1001"/>
          <w:ilvl w:val="0"/>
        </w:numPr>
      </w:pPr>
      <w:r>
        <w:t xml:space="preserve">Analyze, design, and implement changes to resolve issues and close support tickets</w:t>
      </w:r>
    </w:p>
    <w:p>
      <w:pPr>
        <w:pStyle w:val="Compact"/>
        <w:numPr>
          <w:numId w:val="1001"/>
          <w:ilvl w:val="0"/>
        </w:numPr>
      </w:pPr>
      <w:r>
        <w:t xml:space="preserve">Review all vendor enhancements and bug fixes</w:t>
      </w:r>
    </w:p>
    <w:p>
      <w:pPr>
        <w:pStyle w:val="Compact"/>
        <w:numPr>
          <w:numId w:val="1001"/>
          <w:ilvl w:val="0"/>
        </w:numPr>
      </w:pPr>
      <w:r>
        <w:t xml:space="preserve">Requirements analysis, functional design, prototyping, testing, and supporting implementations/rollouts</w:t>
      </w:r>
    </w:p>
    <w:p>
      <w:pPr>
        <w:pStyle w:val="Compact"/>
        <w:numPr>
          <w:numId w:val="1001"/>
          <w:ilvl w:val="0"/>
        </w:numPr>
      </w:pPr>
      <w:r>
        <w:t xml:space="preserve">Troubleshooting and root cause analysis for systems issues</w:t>
      </w:r>
    </w:p>
    <w:p>
      <w:pPr>
        <w:pStyle w:val="Compact"/>
        <w:numPr>
          <w:numId w:val="1001"/>
          <w:ilvl w:val="0"/>
        </w:numPr>
      </w:pPr>
      <w:r>
        <w:t xml:space="preserve">Change control management for any functional and technical enhancements</w:t>
      </w:r>
    </w:p>
    <w:p>
      <w:pPr>
        <w:pStyle w:val="Compact"/>
        <w:numPr>
          <w:numId w:val="1001"/>
          <w:ilvl w:val="0"/>
        </w:numPr>
      </w:pPr>
      <w:r>
        <w:t xml:space="preserve">Develop effort estimates for assigned enhancements</w:t>
      </w:r>
    </w:p>
    <w:p>
      <w:pPr>
        <w:pStyle w:val="Heading2"/>
      </w:pPr>
      <w:bookmarkStart w:id="23" w:name="qualifications-for-fulfillment-analyst"/>
      <w:r>
        <w:t xml:space="preserve">Qualifications for fulfillment analyst</w:t>
      </w:r>
      <w:bookmarkEnd w:id="23"/>
    </w:p>
    <w:p>
      <w:pPr>
        <w:pStyle w:val="Compact"/>
        <w:numPr>
          <w:numId w:val="1002"/>
          <w:ilvl w:val="0"/>
        </w:numPr>
      </w:pPr>
      <w:r>
        <w:t xml:space="preserve">Knowledge of digital ad serving software (digital, mobile, video) and ad trafficking required</w:t>
      </w:r>
    </w:p>
    <w:p>
      <w:pPr>
        <w:pStyle w:val="Compact"/>
        <w:numPr>
          <w:numId w:val="1002"/>
          <w:ilvl w:val="0"/>
        </w:numPr>
      </w:pPr>
      <w:r>
        <w:t xml:space="preserve">Strong team player to ensure the successful coverage for all lines of business and client classifications</w:t>
      </w:r>
    </w:p>
    <w:p>
      <w:pPr>
        <w:pStyle w:val="Compact"/>
        <w:numPr>
          <w:numId w:val="1002"/>
          <w:ilvl w:val="0"/>
        </w:numPr>
      </w:pPr>
      <w:r>
        <w:t xml:space="preserve">PMP or Greenbelt Certified (added advantage)</w:t>
      </w:r>
    </w:p>
    <w:p>
      <w:pPr>
        <w:pStyle w:val="Compact"/>
        <w:numPr>
          <w:numId w:val="1002"/>
          <w:ilvl w:val="0"/>
        </w:numPr>
      </w:pPr>
      <w:r>
        <w:t xml:space="preserve">Good knowledge of computers and banking systems and processes</w:t>
      </w:r>
    </w:p>
    <w:p>
      <w:pPr>
        <w:pStyle w:val="Compact"/>
        <w:numPr>
          <w:numId w:val="1002"/>
          <w:ilvl w:val="0"/>
        </w:numPr>
      </w:pPr>
      <w:r>
        <w:t xml:space="preserve">Operational knowledge in New Accounts, Remittance &amp; Trade an advantage</w:t>
      </w:r>
    </w:p>
    <w:p>
      <w:pPr>
        <w:pStyle w:val="Compact"/>
        <w:numPr>
          <w:numId w:val="1002"/>
          <w:ilvl w:val="0"/>
        </w:numPr>
      </w:pPr>
      <w:r>
        <w:t xml:space="preserve">Should have a good understanding of the various banking documentation including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lfill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lfill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2021-10-28T13:24:32Z</dcterms:created>
  <dcterms:modified xsi:type="dcterms:W3CDTF">2021-10-28T13:24:32Z</dcterms:modified>
</cp:coreProperties>
</file>