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https://www.velvetjobs.com/job-descriptions/freelance-project-manager</w:t>
        </w:r>
      </w:hyperlink>
    </w:p>
    <w:p>
      <w:pPr>
        <w:pStyle w:val="Heading1"/>
      </w:pPr>
      <w:bookmarkStart w:id="21" w:name="example-of-freelance-project-manager-job-description"/>
      <w:r>
        <w:t xml:space="preserve">Example of Freelance Project Manager Job Description</w:t>
      </w:r>
      <w:bookmarkEnd w:id="21"/>
    </w:p>
    <w:p>
      <w:pPr>
        <w:pStyle w:val="Compact"/>
      </w:pPr>
      <w:r>
        <w:t xml:space="preserve">Our company is growing rapidly and is hiring for a freelance project manager. To join our growing team, please review the list of responsibilities and qualifications.</w:t>
      </w:r>
    </w:p>
    <w:p>
      <w:pPr>
        <w:pStyle w:val="Heading2"/>
      </w:pPr>
      <w:bookmarkStart w:id="22" w:name="responsibilities-for-freelance-project-manager"/>
      <w:r>
        <w:t xml:space="preserve">Responsibilities for freelance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communicate effectively under high-pressure situations</w:t>
      </w:r>
    </w:p>
    <w:p>
      <w:pPr>
        <w:pStyle w:val="Compact"/>
        <w:numPr>
          <w:numId w:val="1001"/>
          <w:ilvl w:val="0"/>
        </w:numPr>
      </w:pPr>
      <w:r>
        <w:t xml:space="preserve">Drive weekly shortages call and pull Internal shortage reports and match against Amazon`s reports</w:t>
      </w:r>
    </w:p>
    <w:p>
      <w:pPr>
        <w:pStyle w:val="Compact"/>
        <w:numPr>
          <w:numId w:val="1001"/>
          <w:ilvl w:val="0"/>
        </w:numPr>
      </w:pPr>
      <w:r>
        <w:t xml:space="preserve">Consolidate all POD`s and investigate shortages &amp; monthly cross reference of RMA serial numbers to shortage deductions</w:t>
      </w:r>
    </w:p>
    <w:p>
      <w:pPr>
        <w:pStyle w:val="Compact"/>
        <w:numPr>
          <w:numId w:val="1001"/>
          <w:ilvl w:val="0"/>
        </w:numPr>
      </w:pPr>
      <w:r>
        <w:t xml:space="preserve">Investigate trends to shortages (FC level, country level)</w:t>
      </w:r>
    </w:p>
    <w:p>
      <w:pPr>
        <w:pStyle w:val="Compact"/>
        <w:numPr>
          <w:numId w:val="1001"/>
          <w:ilvl w:val="0"/>
        </w:numPr>
      </w:pPr>
      <w:r>
        <w:t xml:space="preserve">Analyses early shortage report for 5 active regions</w:t>
      </w:r>
    </w:p>
    <w:p>
      <w:pPr>
        <w:pStyle w:val="Compact"/>
        <w:numPr>
          <w:numId w:val="1001"/>
          <w:ilvl w:val="0"/>
        </w:numPr>
      </w:pPr>
      <w:r>
        <w:t xml:space="preserve">Follow up any theft/police cases</w:t>
      </w:r>
    </w:p>
    <w:p>
      <w:pPr>
        <w:pStyle w:val="Compact"/>
        <w:numPr>
          <w:numId w:val="1001"/>
          <w:ilvl w:val="0"/>
        </w:numPr>
      </w:pPr>
      <w:r>
        <w:t xml:space="preserve">Investigate partial repayments</w:t>
      </w:r>
    </w:p>
    <w:p>
      <w:pPr>
        <w:pStyle w:val="Compact"/>
        <w:numPr>
          <w:numId w:val="1001"/>
          <w:ilvl w:val="0"/>
        </w:numPr>
      </w:pPr>
      <w:r>
        <w:t xml:space="preserve">Work on process to shorten shortage cycle</w:t>
      </w:r>
    </w:p>
    <w:p>
      <w:pPr>
        <w:pStyle w:val="Compact"/>
        <w:numPr>
          <w:numId w:val="1001"/>
          <w:ilvl w:val="0"/>
        </w:numPr>
      </w:pPr>
      <w:r>
        <w:t xml:space="preserve">Report on % of REV for shortages – track trends month to month / quarter to quarter</w:t>
      </w:r>
    </w:p>
    <w:p>
      <w:pPr>
        <w:pStyle w:val="Compact"/>
        <w:numPr>
          <w:numId w:val="1001"/>
          <w:ilvl w:val="0"/>
        </w:numPr>
      </w:pPr>
      <w:r>
        <w:t xml:space="preserve">Carrier checks on booking in / ASN generation</w:t>
      </w:r>
    </w:p>
    <w:p>
      <w:pPr>
        <w:pStyle w:val="Heading2"/>
      </w:pPr>
      <w:bookmarkStart w:id="23" w:name="qualifications-for-freelance-project-manager"/>
      <w:r>
        <w:t xml:space="preserve">Qualifications for freelance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photo editor</w:t>
      </w:r>
    </w:p>
    <w:p>
      <w:pPr>
        <w:pStyle w:val="Compact"/>
        <w:numPr>
          <w:numId w:val="1002"/>
          <w:ilvl w:val="0"/>
        </w:numPr>
      </w:pPr>
      <w:r>
        <w:t xml:space="preserve">A creative director</w:t>
      </w:r>
    </w:p>
    <w:p>
      <w:pPr>
        <w:pStyle w:val="Compact"/>
        <w:numPr>
          <w:numId w:val="1002"/>
          <w:ilvl w:val="0"/>
        </w:numPr>
      </w:pPr>
      <w:r>
        <w:t xml:space="preserve">Not a client facing role</w:t>
      </w:r>
    </w:p>
    <w:p>
      <w:pPr>
        <w:pStyle w:val="Compact"/>
        <w:numPr>
          <w:numId w:val="1002"/>
          <w:ilvl w:val="0"/>
        </w:numPr>
      </w:pPr>
      <w:r>
        <w:t xml:space="preserve">Good knowledge of project management standards and methodologies</w:t>
      </w:r>
    </w:p>
    <w:p>
      <w:pPr>
        <w:pStyle w:val="Compact"/>
        <w:numPr>
          <w:numId w:val="1002"/>
          <w:ilvl w:val="0"/>
        </w:numPr>
      </w:pPr>
      <w:r>
        <w:t xml:space="preserve">PO count per week</w:t>
      </w:r>
    </w:p>
    <w:p>
      <w:pPr>
        <w:pStyle w:val="Compact"/>
        <w:numPr>
          <w:numId w:val="1002"/>
          <w:ilvl w:val="0"/>
        </w:numPr>
      </w:pPr>
      <w:r>
        <w:t xml:space="preserve">RMA – case ID creation and ongoing dispute &amp; RMA analyses per month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eelance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eelance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2021-10-28T18:31:56Z</dcterms:created>
  <dcterms:modified xsi:type="dcterms:W3CDTF">2021-10-28T18:31:56Z</dcterms:modified>
</cp:coreProperties>
</file>